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87" w:rsidRDefault="00651887" w:rsidP="00651887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FF2E00" w:rsidRPr="009B7CF5" w:rsidRDefault="00FF2E00" w:rsidP="00651887">
      <w:pPr>
        <w:pStyle w:val="ListParagraph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651887" w:rsidRPr="009B7CF5" w:rsidRDefault="00651887" w:rsidP="00651887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1887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B7CF5">
              <w:rPr>
                <w:sz w:val="22"/>
                <w:szCs w:val="22"/>
              </w:rPr>
              <w:t>N RE: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PORTAL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  <w:u w:val="single"/>
        </w:rPr>
      </w:pPr>
    </w:p>
    <w:p w:rsidR="00651887" w:rsidRPr="009B7CF5" w:rsidRDefault="00651887" w:rsidP="00651887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loss mitigation/mortgage modification (“LM/MM”). Mortgage Creditor has an existing loan secured by the Debtor(s)’ real property.  Using the Portal procedure </w:t>
      </w:r>
      <w:r>
        <w:rPr>
          <w:bCs/>
          <w:sz w:val="22"/>
          <w:szCs w:val="22"/>
        </w:rPr>
        <w:t>set forth in the undersigned’s</w:t>
      </w:r>
      <w:r w:rsidRPr="009B7CF5">
        <w:rPr>
          <w:bCs/>
          <w:sz w:val="22"/>
          <w:szCs w:val="22"/>
        </w:rPr>
        <w:t xml:space="preserve"> </w:t>
      </w:r>
      <w:r w:rsidR="003A57DB">
        <w:rPr>
          <w:bCs/>
          <w:sz w:val="22"/>
          <w:szCs w:val="22"/>
        </w:rPr>
        <w:t xml:space="preserve">Chambers </w:t>
      </w:r>
      <w:r w:rsidRPr="009B7CF5">
        <w:rPr>
          <w:bCs/>
          <w:sz w:val="22"/>
          <w:szCs w:val="22"/>
        </w:rPr>
        <w:t xml:space="preserve">Guidelines, the parties have reached an agreement for LM/MM, which will have the following benefits to the Debtor(s):  </w:t>
      </w:r>
    </w:p>
    <w:p w:rsidR="00651887" w:rsidRPr="009B7CF5" w:rsidRDefault="00651887" w:rsidP="00651887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651887" w:rsidRPr="009B7CF5" w:rsidRDefault="00651887" w:rsidP="0065188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442A65">
        <w:rPr>
          <w:rFonts w:ascii="Times New Roman" w:eastAsia="Times New Roman" w:hAnsi="Times New Roman" w:cs="Times New Roman"/>
          <w:bCs/>
        </w:rPr>
      </w:r>
      <w:r w:rsidR="00442A65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51887" w:rsidRPr="009B7CF5" w:rsidRDefault="00651887" w:rsidP="00651887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LM/MM, the parties represent and agree that:</w:t>
      </w:r>
    </w:p>
    <w:p w:rsidR="00651887" w:rsidRPr="009B7CF5" w:rsidRDefault="00651887" w:rsidP="00651887">
      <w:pPr>
        <w:pStyle w:val="ListParagraph"/>
        <w:ind w:left="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LM/MM has no detrimental effect on other creditors and is in the best interest of Debtor(s) and the estate;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Creditor for arrearage are/are not being made by the Trustee, and will/will not be made upon the effective date of the LM/MM agreement; any overage paid by the Trustee will be refunded to the Trustee within 60 days;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Stay relief has not been granted to any secured creditor on the property as a</w:t>
      </w:r>
      <w:r w:rsidRPr="009B7CF5">
        <w:rPr>
          <w:sz w:val="22"/>
          <w:szCs w:val="22"/>
        </w:rPr>
        <w:t xml:space="preserve"> prerequisite of the agreement for loss mitigation</w:t>
      </w:r>
      <w:r w:rsidRPr="009B7CF5">
        <w:rPr>
          <w:bCs/>
          <w:sz w:val="22"/>
          <w:szCs w:val="22"/>
        </w:rPr>
        <w:t>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trial period has been successfully completed [if applicable]; and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LM/MM shall be executed by the parties within 60 days from the entry of this Order.</w:t>
      </w:r>
    </w:p>
    <w:p w:rsidR="00651887" w:rsidRPr="009B7CF5" w:rsidRDefault="00651887" w:rsidP="00651887">
      <w:pPr>
        <w:pStyle w:val="ListParagraph"/>
        <w:ind w:left="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Debtor(s) certify that the costs of DMM have been previously paid by Debtor(s) (or other source) and the attorney’s fees specifically attributable to services required for participation in LM/MM have been previously paid by Debtor or will be paid through the Trustee’s distributions.  </w:t>
      </w: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Now, therefore, upon the agreement of Debtor and Mortgage Creditor and with the consent of the Trustee, as indicated by the signatures below,</w:t>
      </w: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the LM/MM is hereby approved. </w:t>
      </w:r>
    </w:p>
    <w:p w:rsidR="00651887" w:rsidRPr="009B7CF5" w:rsidRDefault="00651887" w:rsidP="00651887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SO MOVE AND CONSENT:</w:t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651887" w:rsidRPr="009B7CF5" w:rsidTr="003E4AEB">
        <w:tc>
          <w:tcPr>
            <w:tcW w:w="4788" w:type="dxa"/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rPr>
          <w:sz w:val="22"/>
          <w:szCs w:val="22"/>
        </w:rPr>
      </w:pPr>
    </w:p>
    <w:p w:rsidR="009A4FEC" w:rsidRDefault="009A4FEC"/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65" w:rsidRDefault="00442A65" w:rsidP="00651887">
      <w:pPr>
        <w:spacing w:after="0" w:line="240" w:lineRule="auto"/>
      </w:pPr>
      <w:r>
        <w:separator/>
      </w:r>
    </w:p>
  </w:endnote>
  <w:endnote w:type="continuationSeparator" w:id="0">
    <w:p w:rsidR="00442A65" w:rsidRDefault="00442A65" w:rsidP="0065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65" w:rsidRDefault="00442A65" w:rsidP="00651887">
      <w:pPr>
        <w:spacing w:after="0" w:line="240" w:lineRule="auto"/>
      </w:pPr>
      <w:r>
        <w:separator/>
      </w:r>
    </w:p>
  </w:footnote>
  <w:footnote w:type="continuationSeparator" w:id="0">
    <w:p w:rsidR="00442A65" w:rsidRDefault="00442A65" w:rsidP="00651887">
      <w:pPr>
        <w:spacing w:after="0" w:line="240" w:lineRule="auto"/>
      </w:pPr>
      <w:r>
        <w:continuationSeparator/>
      </w:r>
    </w:p>
  </w:footnote>
  <w:footnote w:id="1">
    <w:p w:rsidR="00651887" w:rsidRPr="00FB2253" w:rsidRDefault="00651887" w:rsidP="00651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0547"/>
    <w:multiLevelType w:val="hybridMultilevel"/>
    <w:tmpl w:val="65C47550"/>
    <w:lvl w:ilvl="0" w:tplc="A81C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87"/>
    <w:rsid w:val="003A57DB"/>
    <w:rsid w:val="00442A65"/>
    <w:rsid w:val="005F6C54"/>
    <w:rsid w:val="00651887"/>
    <w:rsid w:val="009A4FEC"/>
    <w:rsid w:val="00AD1CBB"/>
    <w:rsid w:val="00CF6731"/>
    <w:rsid w:val="00F20C64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9B5D"/>
  <w15:chartTrackingRefBased/>
  <w15:docId w15:val="{95278505-47BE-4649-9BFC-EA7089D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5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8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65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18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3</cp:revision>
  <dcterms:created xsi:type="dcterms:W3CDTF">2018-09-06T14:04:00Z</dcterms:created>
  <dcterms:modified xsi:type="dcterms:W3CDTF">2020-11-10T14:42:00Z</dcterms:modified>
</cp:coreProperties>
</file>