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DC7B0" w14:textId="77777777" w:rsidR="00EB04BA" w:rsidRDefault="00EB04BA" w:rsidP="00EB04BA">
      <w:pPr>
        <w:pStyle w:val="p"/>
        <w:spacing w:before="0" w:after="0"/>
        <w:jc w:val="center"/>
      </w:pPr>
      <w:r>
        <w:t>UNITED STATES BANKRUPTCY COURT</w:t>
      </w:r>
    </w:p>
    <w:p w14:paraId="018266BC" w14:textId="77777777" w:rsidR="00EB04BA" w:rsidRDefault="00EB04BA" w:rsidP="00FC5A94">
      <w:pPr>
        <w:pStyle w:val="p"/>
        <w:spacing w:before="0" w:after="0"/>
        <w:jc w:val="center"/>
      </w:pPr>
      <w:r>
        <w:t>DISTRICT OF SOUTH CAROLINA</w:t>
      </w:r>
    </w:p>
    <w:p w14:paraId="30AFA971" w14:textId="77777777" w:rsidR="00FC5A94" w:rsidRDefault="00FC5A94" w:rsidP="00FC5A94">
      <w:pPr>
        <w:pStyle w:val="p"/>
        <w:spacing w:before="0" w:after="0"/>
        <w:jc w:val="center"/>
      </w:pPr>
    </w:p>
    <w:tbl>
      <w:tblPr>
        <w:tblW w:w="9045" w:type="dxa"/>
        <w:tblLayout w:type="fixed"/>
        <w:tblLook w:val="04A0" w:firstRow="1" w:lastRow="0" w:firstColumn="1" w:lastColumn="0" w:noHBand="0" w:noVBand="1"/>
      </w:tblPr>
      <w:tblGrid>
        <w:gridCol w:w="4575"/>
        <w:gridCol w:w="4470"/>
      </w:tblGrid>
      <w:tr w:rsidR="00EB04BA" w14:paraId="3A552F38" w14:textId="77777777" w:rsidTr="00EB04BA">
        <w:tc>
          <w:tcPr>
            <w:tcW w:w="4575" w:type="dxa"/>
            <w:tcBorders>
              <w:top w:val="nil"/>
              <w:left w:val="nil"/>
              <w:bottom w:val="single" w:sz="6" w:space="0" w:color="auto"/>
              <w:right w:val="single" w:sz="6" w:space="0" w:color="auto"/>
            </w:tcBorders>
            <w:hideMark/>
          </w:tcPr>
          <w:p w14:paraId="02ABEBD4" w14:textId="77777777" w:rsidR="00EB04BA" w:rsidRDefault="00EB04BA">
            <w:pPr>
              <w:pStyle w:val="p"/>
            </w:pPr>
            <w:r>
              <w:t>IN RE:</w:t>
            </w:r>
          </w:p>
          <w:p w14:paraId="1882D9F8" w14:textId="77777777" w:rsidR="00EB04BA" w:rsidRDefault="00EB04BA">
            <w:pPr>
              <w:pStyle w:val="p"/>
            </w:pPr>
            <w:r>
              <w:t> </w:t>
            </w:r>
          </w:p>
          <w:p w14:paraId="6EF0B5AD" w14:textId="77777777" w:rsidR="00EB04BA" w:rsidRDefault="00EB04BA">
            <w:pPr>
              <w:pStyle w:val="p"/>
            </w:pPr>
            <w:r>
              <w:t> </w:t>
            </w:r>
          </w:p>
          <w:p w14:paraId="1D2B1C3E" w14:textId="054ED82F" w:rsidR="00EB04BA" w:rsidRDefault="00EB04BA" w:rsidP="00EB04BA">
            <w:pPr>
              <w:pStyle w:val="p"/>
              <w:jc w:val="right"/>
            </w:pPr>
            <w:r>
              <w:t>  DEBTOR(S)</w:t>
            </w:r>
          </w:p>
        </w:tc>
        <w:tc>
          <w:tcPr>
            <w:tcW w:w="4470" w:type="dxa"/>
          </w:tcPr>
          <w:p w14:paraId="19E7304C" w14:textId="77777777" w:rsidR="00EB04BA" w:rsidRDefault="00EB04BA">
            <w:pPr>
              <w:pStyle w:val="p"/>
            </w:pPr>
            <w:r>
              <w:t xml:space="preserve">CASE NO: </w:t>
            </w:r>
          </w:p>
          <w:p w14:paraId="553488CF" w14:textId="77777777" w:rsidR="00EB04BA" w:rsidRDefault="00EB04BA" w:rsidP="00EB04BA">
            <w:pPr>
              <w:pStyle w:val="p"/>
              <w:spacing w:before="0" w:after="0"/>
            </w:pPr>
            <w:r>
              <w:t>CHAPTER:</w:t>
            </w:r>
          </w:p>
          <w:p w14:paraId="37C4478F" w14:textId="63C92BE5" w:rsidR="00EB04BA" w:rsidRDefault="00EB04BA" w:rsidP="00EB04BA">
            <w:pPr>
              <w:pStyle w:val="p"/>
              <w:spacing w:before="0" w:after="0"/>
            </w:pPr>
            <w:r>
              <w:t>(Small Business Subchapter V)</w:t>
            </w:r>
          </w:p>
          <w:p w14:paraId="68C3CB25" w14:textId="2AFEA00D" w:rsidR="00EB04BA" w:rsidRDefault="00EB04BA" w:rsidP="00EB04BA">
            <w:pPr>
              <w:pStyle w:val="p"/>
            </w:pPr>
            <w:r>
              <w:t> </w:t>
            </w:r>
          </w:p>
        </w:tc>
      </w:tr>
    </w:tbl>
    <w:p w14:paraId="089198D6" w14:textId="77777777" w:rsidR="00EB04BA" w:rsidRPr="00EB04BA" w:rsidRDefault="00EB04BA" w:rsidP="00EB04BA">
      <w:pPr>
        <w:spacing w:after="0"/>
        <w:jc w:val="center"/>
        <w:rPr>
          <w:rFonts w:ascii="Times New Roman" w:hAnsi="Times New Roman" w:cs="Times New Roman"/>
        </w:rPr>
      </w:pPr>
    </w:p>
    <w:p w14:paraId="55480AB9" w14:textId="0B4929E8" w:rsidR="00E60F1C" w:rsidRPr="00EB04BA" w:rsidRDefault="00E60F1C" w:rsidP="00EB04BA">
      <w:pPr>
        <w:spacing w:after="0" w:line="240" w:lineRule="auto"/>
        <w:jc w:val="center"/>
        <w:rPr>
          <w:rFonts w:ascii="Times New Roman" w:hAnsi="Times New Roman" w:cs="Times New Roman"/>
          <w:b/>
          <w:bCs/>
        </w:rPr>
      </w:pPr>
      <w:r w:rsidRPr="00EB04BA">
        <w:rPr>
          <w:rFonts w:ascii="Times New Roman" w:hAnsi="Times New Roman" w:cs="Times New Roman"/>
          <w:b/>
          <w:bCs/>
        </w:rPr>
        <w:t>SUBCHAPTER V STATUS REPORT</w:t>
      </w:r>
    </w:p>
    <w:p w14:paraId="7F29E03D" w14:textId="263A64D7" w:rsidR="00E60F1C" w:rsidRPr="00EB04BA" w:rsidRDefault="00E60F1C" w:rsidP="00EB04BA">
      <w:pPr>
        <w:spacing w:after="0" w:line="240" w:lineRule="auto"/>
        <w:jc w:val="center"/>
        <w:rPr>
          <w:rFonts w:ascii="Times New Roman" w:hAnsi="Times New Roman" w:cs="Times New Roman"/>
          <w:i/>
          <w:iCs/>
        </w:rPr>
      </w:pPr>
      <w:r w:rsidRPr="00EB04BA">
        <w:rPr>
          <w:rFonts w:ascii="Times New Roman" w:hAnsi="Times New Roman" w:cs="Times New Roman"/>
          <w:i/>
          <w:iCs/>
        </w:rPr>
        <w:t>Note: must be filed 14 days prior to initial status conference</w:t>
      </w:r>
    </w:p>
    <w:p w14:paraId="6697A886" w14:textId="77777777" w:rsidR="00E60F1C" w:rsidRPr="00EB04BA" w:rsidRDefault="00E60F1C" w:rsidP="00E60F1C">
      <w:pPr>
        <w:spacing w:line="240" w:lineRule="auto"/>
        <w:rPr>
          <w:rFonts w:ascii="Times New Roman" w:hAnsi="Times New Roman" w:cs="Times New Roman"/>
        </w:rPr>
      </w:pPr>
    </w:p>
    <w:p w14:paraId="38F89649" w14:textId="0A0A8DE6" w:rsidR="00E60F1C" w:rsidRPr="00EB04BA" w:rsidRDefault="00E60F1C" w:rsidP="00E60F1C">
      <w:pPr>
        <w:spacing w:line="240" w:lineRule="auto"/>
        <w:rPr>
          <w:rFonts w:ascii="Times New Roman" w:hAnsi="Times New Roman" w:cs="Times New Roman"/>
        </w:rPr>
      </w:pPr>
      <w:r w:rsidRPr="00EB04BA">
        <w:rPr>
          <w:rFonts w:ascii="Times New Roman" w:hAnsi="Times New Roman" w:cs="Times New Roman"/>
        </w:rPr>
        <w:t>Date of order for relief: ______________________________________</w:t>
      </w:r>
    </w:p>
    <w:p w14:paraId="5A507FF3" w14:textId="356259FB" w:rsidR="00E60F1C" w:rsidRPr="00EB04BA" w:rsidRDefault="00E60F1C" w:rsidP="00E60F1C">
      <w:pPr>
        <w:spacing w:line="240" w:lineRule="auto"/>
        <w:rPr>
          <w:rFonts w:ascii="Times New Roman" w:hAnsi="Times New Roman" w:cs="Times New Roman"/>
        </w:rPr>
      </w:pPr>
      <w:r w:rsidRPr="00EB04BA">
        <w:rPr>
          <w:rFonts w:ascii="Times New Roman" w:hAnsi="Times New Roman" w:cs="Times New Roman"/>
        </w:rPr>
        <w:t xml:space="preserve">Subchapter V </w:t>
      </w:r>
      <w:proofErr w:type="gramStart"/>
      <w:r w:rsidRPr="00EB04BA">
        <w:rPr>
          <w:rFonts w:ascii="Times New Roman" w:hAnsi="Times New Roman" w:cs="Times New Roman"/>
        </w:rPr>
        <w:t>Trustee:_</w:t>
      </w:r>
      <w:proofErr w:type="gramEnd"/>
      <w:r w:rsidRPr="00EB04BA">
        <w:rPr>
          <w:rFonts w:ascii="Times New Roman" w:hAnsi="Times New Roman" w:cs="Times New Roman"/>
        </w:rPr>
        <w:t>______________________________________</w:t>
      </w:r>
    </w:p>
    <w:p w14:paraId="02036071" w14:textId="2101FBB3" w:rsidR="00E60F1C" w:rsidRPr="00EB04BA" w:rsidRDefault="00E60F1C" w:rsidP="00E60F1C">
      <w:pPr>
        <w:spacing w:line="240" w:lineRule="auto"/>
        <w:rPr>
          <w:rFonts w:ascii="Times New Roman" w:hAnsi="Times New Roman" w:cs="Times New Roman"/>
        </w:rPr>
      </w:pPr>
    </w:p>
    <w:p w14:paraId="4764FE98" w14:textId="46F11FA4" w:rsidR="00B672D5" w:rsidRPr="00EB04BA" w:rsidRDefault="00B672D5" w:rsidP="00B672D5">
      <w:pPr>
        <w:pStyle w:val="ListParagraph"/>
        <w:numPr>
          <w:ilvl w:val="0"/>
          <w:numId w:val="2"/>
        </w:numPr>
        <w:spacing w:line="240" w:lineRule="auto"/>
        <w:ind w:left="360"/>
        <w:rPr>
          <w:rFonts w:ascii="Times New Roman" w:hAnsi="Times New Roman" w:cs="Times New Roman"/>
        </w:rPr>
      </w:pPr>
      <w:r w:rsidRPr="00EB04BA">
        <w:rPr>
          <w:rFonts w:ascii="Times New Roman" w:hAnsi="Times New Roman" w:cs="Times New Roman"/>
        </w:rPr>
        <w:t>Has the debtor remitted $1,000 to the Subchapter V trustee to be held in trust? ________</w:t>
      </w:r>
    </w:p>
    <w:p w14:paraId="022A70EF" w14:textId="529BBA56" w:rsidR="00B672D5" w:rsidRPr="00EB04BA" w:rsidRDefault="00B672D5" w:rsidP="00E60F1C">
      <w:pPr>
        <w:spacing w:line="240" w:lineRule="auto"/>
        <w:rPr>
          <w:rFonts w:ascii="Times New Roman" w:hAnsi="Times New Roman" w:cs="Times New Roman"/>
        </w:rPr>
      </w:pPr>
      <w:r w:rsidRPr="00EB04BA">
        <w:rPr>
          <w:rFonts w:ascii="Times New Roman" w:hAnsi="Times New Roman" w:cs="Times New Roman"/>
        </w:rPr>
        <w:t>If no, please explain: ______________________________________________________</w:t>
      </w:r>
    </w:p>
    <w:p w14:paraId="6250704E" w14:textId="77777777" w:rsidR="00B672D5" w:rsidRPr="00EB04BA" w:rsidRDefault="00B672D5" w:rsidP="00B672D5">
      <w:pPr>
        <w:spacing w:line="240" w:lineRule="auto"/>
        <w:rPr>
          <w:rFonts w:ascii="Times New Roman" w:hAnsi="Times New Roman" w:cs="Times New Roman"/>
        </w:rPr>
      </w:pPr>
    </w:p>
    <w:p w14:paraId="29CA6967" w14:textId="63C64912" w:rsidR="00B672D5" w:rsidRPr="00EB04BA" w:rsidRDefault="00E60F1C" w:rsidP="00B672D5">
      <w:pPr>
        <w:pStyle w:val="ListParagraph"/>
        <w:numPr>
          <w:ilvl w:val="0"/>
          <w:numId w:val="2"/>
        </w:numPr>
        <w:spacing w:line="240" w:lineRule="auto"/>
        <w:ind w:left="360"/>
        <w:rPr>
          <w:rFonts w:ascii="Times New Roman" w:hAnsi="Times New Roman" w:cs="Times New Roman"/>
        </w:rPr>
      </w:pPr>
      <w:r w:rsidRPr="00EB04BA">
        <w:rPr>
          <w:rFonts w:ascii="Times New Roman" w:hAnsi="Times New Roman" w:cs="Times New Roman"/>
        </w:rPr>
        <w:t>Has the debtor attended an initial debtor interview?</w:t>
      </w:r>
      <w:r w:rsidRPr="00EB04BA">
        <w:rPr>
          <w:rFonts w:ascii="Times New Roman" w:hAnsi="Times New Roman" w:cs="Times New Roman"/>
        </w:rPr>
        <w:tab/>
      </w:r>
      <w:r w:rsidR="00B672D5" w:rsidRPr="00EB04BA">
        <w:rPr>
          <w:rFonts w:ascii="Times New Roman" w:hAnsi="Times New Roman" w:cs="Times New Roman"/>
        </w:rPr>
        <w:t>______________</w:t>
      </w:r>
    </w:p>
    <w:p w14:paraId="2C7BE536" w14:textId="2D67FB91" w:rsidR="00E60F1C" w:rsidRPr="00EB04BA" w:rsidRDefault="00B672D5" w:rsidP="00E60F1C">
      <w:pPr>
        <w:spacing w:line="240" w:lineRule="auto"/>
        <w:rPr>
          <w:rFonts w:ascii="Times New Roman" w:hAnsi="Times New Roman" w:cs="Times New Roman"/>
        </w:rPr>
      </w:pPr>
      <w:r w:rsidRPr="00EB04BA">
        <w:rPr>
          <w:rFonts w:ascii="Times New Roman" w:hAnsi="Times New Roman" w:cs="Times New Roman"/>
        </w:rPr>
        <w:t>If no, please explain: ______________________________________________________</w:t>
      </w:r>
      <w:r w:rsidR="00E60F1C" w:rsidRPr="00EB04BA">
        <w:rPr>
          <w:rFonts w:ascii="Times New Roman" w:hAnsi="Times New Roman" w:cs="Times New Roman"/>
        </w:rPr>
        <w:tab/>
      </w:r>
    </w:p>
    <w:p w14:paraId="08418C43" w14:textId="77777777" w:rsidR="00B672D5" w:rsidRPr="00EB04BA" w:rsidRDefault="00B672D5" w:rsidP="00E60F1C">
      <w:pPr>
        <w:spacing w:line="240" w:lineRule="auto"/>
        <w:rPr>
          <w:rFonts w:ascii="Times New Roman" w:hAnsi="Times New Roman" w:cs="Times New Roman"/>
        </w:rPr>
      </w:pPr>
    </w:p>
    <w:p w14:paraId="26191B0F" w14:textId="098C1C45" w:rsidR="00B672D5" w:rsidRPr="00EB04BA" w:rsidRDefault="00B672D5" w:rsidP="00B672D5">
      <w:pPr>
        <w:pStyle w:val="ListParagraph"/>
        <w:numPr>
          <w:ilvl w:val="0"/>
          <w:numId w:val="2"/>
        </w:numPr>
        <w:spacing w:line="240" w:lineRule="auto"/>
        <w:ind w:left="360"/>
        <w:rPr>
          <w:rFonts w:ascii="Times New Roman" w:hAnsi="Times New Roman" w:cs="Times New Roman"/>
        </w:rPr>
      </w:pPr>
      <w:r w:rsidRPr="00EB04BA">
        <w:rPr>
          <w:rFonts w:ascii="Times New Roman" w:hAnsi="Times New Roman" w:cs="Times New Roman"/>
        </w:rPr>
        <w:t>Has the debtor filed all monthly operating reports? ______________</w:t>
      </w:r>
    </w:p>
    <w:p w14:paraId="43B944C5" w14:textId="52F8C9F1" w:rsidR="00B672D5" w:rsidRPr="00EB04BA" w:rsidRDefault="00B672D5" w:rsidP="00E60F1C">
      <w:pPr>
        <w:spacing w:line="240" w:lineRule="auto"/>
        <w:rPr>
          <w:rFonts w:ascii="Times New Roman" w:hAnsi="Times New Roman" w:cs="Times New Roman"/>
        </w:rPr>
      </w:pPr>
      <w:r w:rsidRPr="00EB04BA">
        <w:rPr>
          <w:rFonts w:ascii="Times New Roman" w:hAnsi="Times New Roman" w:cs="Times New Roman"/>
        </w:rPr>
        <w:t>If no, please explain: ______________________________________________________</w:t>
      </w:r>
    </w:p>
    <w:p w14:paraId="6A6546E0" w14:textId="77777777" w:rsidR="00B672D5" w:rsidRPr="00EB04BA" w:rsidRDefault="00B672D5" w:rsidP="00E60F1C">
      <w:pPr>
        <w:spacing w:line="240" w:lineRule="auto"/>
        <w:rPr>
          <w:rFonts w:ascii="Times New Roman" w:hAnsi="Times New Roman" w:cs="Times New Roman"/>
        </w:rPr>
      </w:pPr>
    </w:p>
    <w:p w14:paraId="6A2DA04F" w14:textId="3F365C29" w:rsidR="00B672D5" w:rsidRPr="00EB04BA" w:rsidRDefault="00B672D5" w:rsidP="00B672D5">
      <w:pPr>
        <w:pStyle w:val="ListParagraph"/>
        <w:numPr>
          <w:ilvl w:val="0"/>
          <w:numId w:val="2"/>
        </w:numPr>
        <w:spacing w:line="240" w:lineRule="auto"/>
        <w:ind w:left="360"/>
        <w:rPr>
          <w:rFonts w:ascii="Times New Roman" w:hAnsi="Times New Roman" w:cs="Times New Roman"/>
        </w:rPr>
      </w:pPr>
      <w:r w:rsidRPr="00EB04BA">
        <w:rPr>
          <w:rFonts w:ascii="Times New Roman" w:hAnsi="Times New Roman" w:cs="Times New Roman"/>
        </w:rPr>
        <w:t>Is all relevant insurance in place and current? ___________</w:t>
      </w:r>
    </w:p>
    <w:p w14:paraId="2C7CD5EA" w14:textId="32D2E898" w:rsidR="00B672D5" w:rsidRPr="00EB04BA" w:rsidRDefault="00B672D5" w:rsidP="00B672D5">
      <w:pPr>
        <w:spacing w:line="240" w:lineRule="auto"/>
        <w:rPr>
          <w:rFonts w:ascii="Times New Roman" w:hAnsi="Times New Roman" w:cs="Times New Roman"/>
        </w:rPr>
      </w:pPr>
      <w:r w:rsidRPr="00EB04BA">
        <w:rPr>
          <w:rFonts w:ascii="Times New Roman" w:hAnsi="Times New Roman" w:cs="Times New Roman"/>
        </w:rPr>
        <w:t>If no, please explain: _______________________________________________________</w:t>
      </w:r>
    </w:p>
    <w:p w14:paraId="1EB477AE" w14:textId="77777777" w:rsidR="00964E6F" w:rsidRPr="00EB04BA" w:rsidRDefault="00964E6F" w:rsidP="00B672D5">
      <w:pPr>
        <w:spacing w:line="240" w:lineRule="auto"/>
        <w:rPr>
          <w:rFonts w:ascii="Times New Roman" w:hAnsi="Times New Roman" w:cs="Times New Roman"/>
        </w:rPr>
      </w:pPr>
    </w:p>
    <w:p w14:paraId="2D29D88B" w14:textId="3FFF5069" w:rsidR="00964E6F" w:rsidRPr="00EB04BA" w:rsidRDefault="00964E6F" w:rsidP="00964E6F">
      <w:pPr>
        <w:pStyle w:val="ListParagraph"/>
        <w:numPr>
          <w:ilvl w:val="0"/>
          <w:numId w:val="2"/>
        </w:numPr>
        <w:spacing w:line="240" w:lineRule="auto"/>
        <w:ind w:left="360"/>
        <w:rPr>
          <w:rFonts w:ascii="Times New Roman" w:hAnsi="Times New Roman" w:cs="Times New Roman"/>
        </w:rPr>
      </w:pPr>
      <w:r w:rsidRPr="00EB04BA">
        <w:rPr>
          <w:rFonts w:ascii="Times New Roman" w:hAnsi="Times New Roman" w:cs="Times New Roman"/>
        </w:rPr>
        <w:t>Has the debtor filed all applicable tax returns? ___________</w:t>
      </w:r>
    </w:p>
    <w:p w14:paraId="5CFF0E26" w14:textId="2E9EA0AD" w:rsidR="00964E6F" w:rsidRPr="00EB04BA" w:rsidRDefault="00964E6F" w:rsidP="00964E6F">
      <w:pPr>
        <w:spacing w:line="240" w:lineRule="auto"/>
        <w:rPr>
          <w:rFonts w:ascii="Times New Roman" w:hAnsi="Times New Roman" w:cs="Times New Roman"/>
        </w:rPr>
      </w:pPr>
      <w:r w:rsidRPr="00EB04BA">
        <w:rPr>
          <w:rFonts w:ascii="Times New Roman" w:hAnsi="Times New Roman" w:cs="Times New Roman"/>
        </w:rPr>
        <w:t>If no, please explain: _______________________________________________________</w:t>
      </w:r>
    </w:p>
    <w:p w14:paraId="73B54644" w14:textId="4D946FB4" w:rsidR="00964E6F" w:rsidRPr="00EB04BA" w:rsidRDefault="00964E6F" w:rsidP="00EB04BA">
      <w:pPr>
        <w:rPr>
          <w:rFonts w:ascii="Times New Roman" w:hAnsi="Times New Roman" w:cs="Times New Roman"/>
        </w:rPr>
      </w:pPr>
    </w:p>
    <w:p w14:paraId="360370CC" w14:textId="766AEE73" w:rsidR="00964E6F" w:rsidRPr="00EB04BA" w:rsidRDefault="00964E6F" w:rsidP="00964E6F">
      <w:pPr>
        <w:pStyle w:val="ListParagraph"/>
        <w:numPr>
          <w:ilvl w:val="0"/>
          <w:numId w:val="2"/>
        </w:numPr>
        <w:spacing w:line="240" w:lineRule="auto"/>
        <w:ind w:left="360"/>
        <w:rPr>
          <w:rFonts w:ascii="Times New Roman" w:hAnsi="Times New Roman" w:cs="Times New Roman"/>
        </w:rPr>
      </w:pPr>
      <w:r w:rsidRPr="00EB04BA">
        <w:rPr>
          <w:rFonts w:ascii="Times New Roman" w:hAnsi="Times New Roman" w:cs="Times New Roman"/>
        </w:rPr>
        <w:t>Has the debtor paid all taxes that have become due post-petition? ___________</w:t>
      </w:r>
    </w:p>
    <w:p w14:paraId="6CE31B3A" w14:textId="5604BAA4" w:rsidR="00964E6F" w:rsidRPr="00EB04BA" w:rsidRDefault="00964E6F" w:rsidP="00964E6F">
      <w:pPr>
        <w:spacing w:line="240" w:lineRule="auto"/>
        <w:rPr>
          <w:rFonts w:ascii="Times New Roman" w:hAnsi="Times New Roman" w:cs="Times New Roman"/>
        </w:rPr>
      </w:pPr>
      <w:r w:rsidRPr="00EB04BA">
        <w:rPr>
          <w:rFonts w:ascii="Times New Roman" w:hAnsi="Times New Roman" w:cs="Times New Roman"/>
        </w:rPr>
        <w:t>If no, please explain: __________________________________________________</w:t>
      </w:r>
    </w:p>
    <w:p w14:paraId="520E2780" w14:textId="77777777" w:rsidR="00964E6F" w:rsidRDefault="00964E6F" w:rsidP="00964E6F">
      <w:pPr>
        <w:spacing w:line="240" w:lineRule="auto"/>
        <w:rPr>
          <w:rFonts w:ascii="Times New Roman" w:hAnsi="Times New Roman" w:cs="Times New Roman"/>
        </w:rPr>
      </w:pPr>
    </w:p>
    <w:p w14:paraId="60884F43" w14:textId="77777777" w:rsidR="00FC5A94" w:rsidRPr="00EB04BA" w:rsidRDefault="00FC5A94" w:rsidP="00964E6F">
      <w:pPr>
        <w:spacing w:line="240" w:lineRule="auto"/>
        <w:rPr>
          <w:rFonts w:ascii="Times New Roman" w:hAnsi="Times New Roman" w:cs="Times New Roman"/>
        </w:rPr>
      </w:pPr>
    </w:p>
    <w:p w14:paraId="279AD233" w14:textId="77777777" w:rsidR="00964E6F" w:rsidRDefault="00964E6F" w:rsidP="00964E6F">
      <w:pPr>
        <w:pStyle w:val="BodyText"/>
        <w:spacing w:line="256" w:lineRule="auto"/>
        <w:rPr>
          <w:sz w:val="22"/>
          <w:szCs w:val="22"/>
        </w:rPr>
      </w:pPr>
      <w:r w:rsidRPr="00EB04BA">
        <w:rPr>
          <w:sz w:val="22"/>
          <w:szCs w:val="22"/>
        </w:rPr>
        <w:lastRenderedPageBreak/>
        <w:t>Please</w:t>
      </w:r>
      <w:r w:rsidRPr="00EB04BA">
        <w:rPr>
          <w:spacing w:val="-4"/>
          <w:sz w:val="22"/>
          <w:szCs w:val="22"/>
        </w:rPr>
        <w:t xml:space="preserve"> </w:t>
      </w:r>
      <w:r w:rsidRPr="00EB04BA">
        <w:rPr>
          <w:sz w:val="22"/>
          <w:szCs w:val="22"/>
        </w:rPr>
        <w:t>detail</w:t>
      </w:r>
      <w:r w:rsidRPr="00EB04BA">
        <w:rPr>
          <w:spacing w:val="-3"/>
          <w:sz w:val="22"/>
          <w:szCs w:val="22"/>
        </w:rPr>
        <w:t xml:space="preserve"> </w:t>
      </w:r>
      <w:r w:rsidRPr="00EB04BA">
        <w:rPr>
          <w:sz w:val="22"/>
          <w:szCs w:val="22"/>
        </w:rPr>
        <w:t>the</w:t>
      </w:r>
      <w:r w:rsidRPr="00EB04BA">
        <w:rPr>
          <w:spacing w:val="-4"/>
          <w:sz w:val="22"/>
          <w:szCs w:val="22"/>
        </w:rPr>
        <w:t xml:space="preserve"> </w:t>
      </w:r>
      <w:r w:rsidRPr="00EB04BA">
        <w:rPr>
          <w:sz w:val="22"/>
          <w:szCs w:val="22"/>
        </w:rPr>
        <w:t>efforts</w:t>
      </w:r>
      <w:r w:rsidRPr="00EB04BA">
        <w:rPr>
          <w:spacing w:val="-3"/>
          <w:sz w:val="22"/>
          <w:szCs w:val="22"/>
        </w:rPr>
        <w:t xml:space="preserve"> </w:t>
      </w:r>
      <w:r w:rsidRPr="00EB04BA">
        <w:rPr>
          <w:sz w:val="22"/>
          <w:szCs w:val="22"/>
        </w:rPr>
        <w:t>the</w:t>
      </w:r>
      <w:r w:rsidRPr="00EB04BA">
        <w:rPr>
          <w:spacing w:val="-4"/>
          <w:sz w:val="22"/>
          <w:szCs w:val="22"/>
        </w:rPr>
        <w:t xml:space="preserve"> </w:t>
      </w:r>
      <w:r w:rsidRPr="00EB04BA">
        <w:rPr>
          <w:sz w:val="22"/>
          <w:szCs w:val="22"/>
        </w:rPr>
        <w:t>debtor</w:t>
      </w:r>
      <w:r w:rsidRPr="00EB04BA">
        <w:rPr>
          <w:spacing w:val="-3"/>
          <w:sz w:val="22"/>
          <w:szCs w:val="22"/>
        </w:rPr>
        <w:t xml:space="preserve"> </w:t>
      </w:r>
      <w:r w:rsidRPr="00EB04BA">
        <w:rPr>
          <w:sz w:val="22"/>
          <w:szCs w:val="22"/>
        </w:rPr>
        <w:t>has</w:t>
      </w:r>
      <w:r w:rsidRPr="00EB04BA">
        <w:rPr>
          <w:spacing w:val="-3"/>
          <w:sz w:val="22"/>
          <w:szCs w:val="22"/>
        </w:rPr>
        <w:t xml:space="preserve"> </w:t>
      </w:r>
      <w:r w:rsidRPr="00EB04BA">
        <w:rPr>
          <w:sz w:val="22"/>
          <w:szCs w:val="22"/>
        </w:rPr>
        <w:t>undertaken</w:t>
      </w:r>
      <w:r w:rsidRPr="00EB04BA">
        <w:rPr>
          <w:spacing w:val="-1"/>
          <w:sz w:val="22"/>
          <w:szCs w:val="22"/>
        </w:rPr>
        <w:t xml:space="preserve"> </w:t>
      </w:r>
      <w:r w:rsidRPr="00EB04BA">
        <w:rPr>
          <w:sz w:val="22"/>
          <w:szCs w:val="22"/>
        </w:rPr>
        <w:t>and</w:t>
      </w:r>
      <w:r w:rsidRPr="00EB04BA">
        <w:rPr>
          <w:spacing w:val="-3"/>
          <w:sz w:val="22"/>
          <w:szCs w:val="22"/>
        </w:rPr>
        <w:t xml:space="preserve"> </w:t>
      </w:r>
      <w:r w:rsidRPr="00EB04BA">
        <w:rPr>
          <w:sz w:val="22"/>
          <w:szCs w:val="22"/>
        </w:rPr>
        <w:t>will</w:t>
      </w:r>
      <w:r w:rsidRPr="00EB04BA">
        <w:rPr>
          <w:spacing w:val="-3"/>
          <w:sz w:val="22"/>
          <w:szCs w:val="22"/>
        </w:rPr>
        <w:t xml:space="preserve"> </w:t>
      </w:r>
      <w:r w:rsidRPr="00EB04BA">
        <w:rPr>
          <w:sz w:val="22"/>
          <w:szCs w:val="22"/>
        </w:rPr>
        <w:t>undertake</w:t>
      </w:r>
      <w:r w:rsidRPr="00EB04BA">
        <w:rPr>
          <w:spacing w:val="-4"/>
          <w:sz w:val="22"/>
          <w:szCs w:val="22"/>
        </w:rPr>
        <w:t xml:space="preserve"> </w:t>
      </w:r>
      <w:r w:rsidRPr="00EB04BA">
        <w:rPr>
          <w:sz w:val="22"/>
          <w:szCs w:val="22"/>
        </w:rPr>
        <w:t>to</w:t>
      </w:r>
      <w:r w:rsidRPr="00EB04BA">
        <w:rPr>
          <w:spacing w:val="-3"/>
          <w:sz w:val="22"/>
          <w:szCs w:val="22"/>
        </w:rPr>
        <w:t xml:space="preserve"> </w:t>
      </w:r>
      <w:r w:rsidRPr="00EB04BA">
        <w:rPr>
          <w:sz w:val="22"/>
          <w:szCs w:val="22"/>
        </w:rPr>
        <w:t>attain</w:t>
      </w:r>
      <w:r w:rsidRPr="00EB04BA">
        <w:rPr>
          <w:spacing w:val="-3"/>
          <w:sz w:val="22"/>
          <w:szCs w:val="22"/>
        </w:rPr>
        <w:t xml:space="preserve"> </w:t>
      </w:r>
      <w:r w:rsidRPr="00EB04BA">
        <w:rPr>
          <w:sz w:val="22"/>
          <w:szCs w:val="22"/>
        </w:rPr>
        <w:t>a</w:t>
      </w:r>
      <w:r w:rsidRPr="00EB04BA">
        <w:rPr>
          <w:spacing w:val="-3"/>
          <w:sz w:val="22"/>
          <w:szCs w:val="22"/>
        </w:rPr>
        <w:t xml:space="preserve"> </w:t>
      </w:r>
      <w:r w:rsidRPr="00EB04BA">
        <w:rPr>
          <w:sz w:val="22"/>
          <w:szCs w:val="22"/>
        </w:rPr>
        <w:t>consensual</w:t>
      </w:r>
      <w:r w:rsidRPr="00EB04BA">
        <w:rPr>
          <w:spacing w:val="-3"/>
          <w:sz w:val="22"/>
          <w:szCs w:val="22"/>
        </w:rPr>
        <w:t xml:space="preserve"> </w:t>
      </w:r>
      <w:r w:rsidRPr="00EB04BA">
        <w:rPr>
          <w:sz w:val="22"/>
          <w:szCs w:val="22"/>
        </w:rPr>
        <w:t>plan of reorganization (such as, which creditors has the debtor spoken with, has the debtor reached an agreement with any creditors, what are the debtor’s biggest obstacles in the case to obtaining a consensual plan, does the debtor need to make any changes to its business to increase revenues or decrease expenses):</w:t>
      </w:r>
    </w:p>
    <w:p w14:paraId="31AED744" w14:textId="77777777" w:rsidR="00EB04BA" w:rsidRDefault="00EB04BA" w:rsidP="00964E6F">
      <w:pPr>
        <w:pStyle w:val="BodyText"/>
        <w:spacing w:line="256" w:lineRule="auto"/>
        <w:rPr>
          <w:sz w:val="22"/>
          <w:szCs w:val="22"/>
        </w:rPr>
      </w:pPr>
    </w:p>
    <w:p w14:paraId="5A1B83EA" w14:textId="2AF6287D" w:rsidR="00EB04BA" w:rsidRPr="00EB04BA" w:rsidRDefault="00EB04BA" w:rsidP="00964E6F">
      <w:pPr>
        <w:pStyle w:val="BodyText"/>
        <w:spacing w:line="256"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F9FDF1" w14:textId="77777777" w:rsidR="00964E6F" w:rsidRPr="00EB04BA" w:rsidRDefault="00964E6F" w:rsidP="00964E6F">
      <w:pPr>
        <w:pStyle w:val="BodyText"/>
        <w:rPr>
          <w:sz w:val="22"/>
          <w:szCs w:val="22"/>
        </w:rPr>
      </w:pPr>
    </w:p>
    <w:p w14:paraId="728FE183" w14:textId="77777777" w:rsidR="00964E6F" w:rsidRPr="00EB04BA" w:rsidRDefault="00964E6F" w:rsidP="00964E6F">
      <w:pPr>
        <w:pStyle w:val="BodyText"/>
        <w:rPr>
          <w:sz w:val="22"/>
          <w:szCs w:val="22"/>
        </w:rPr>
      </w:pPr>
      <w:r w:rsidRPr="00EB04BA">
        <w:rPr>
          <w:sz w:val="22"/>
          <w:szCs w:val="22"/>
        </w:rPr>
        <w:t>Other</w:t>
      </w:r>
      <w:r w:rsidRPr="00EB04BA">
        <w:rPr>
          <w:spacing w:val="-2"/>
          <w:sz w:val="22"/>
          <w:szCs w:val="22"/>
        </w:rPr>
        <w:t xml:space="preserve"> </w:t>
      </w:r>
      <w:r w:rsidRPr="00EB04BA">
        <w:rPr>
          <w:sz w:val="22"/>
          <w:szCs w:val="22"/>
        </w:rPr>
        <w:t>relevant</w:t>
      </w:r>
      <w:r w:rsidRPr="00EB04BA">
        <w:rPr>
          <w:spacing w:val="-2"/>
          <w:sz w:val="22"/>
          <w:szCs w:val="22"/>
        </w:rPr>
        <w:t xml:space="preserve"> information:</w:t>
      </w:r>
    </w:p>
    <w:p w14:paraId="14CB4C10" w14:textId="77777777" w:rsidR="00964E6F" w:rsidRDefault="00964E6F" w:rsidP="00964E6F">
      <w:pPr>
        <w:pStyle w:val="BodyText"/>
        <w:rPr>
          <w:sz w:val="22"/>
          <w:szCs w:val="22"/>
        </w:rPr>
      </w:pPr>
    </w:p>
    <w:p w14:paraId="31B637EB" w14:textId="11B5CE2E" w:rsidR="00EB04BA" w:rsidRDefault="00EB04BA" w:rsidP="00964E6F">
      <w:pPr>
        <w:pStyle w:val="BodyText"/>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29E989" w14:textId="77777777" w:rsidR="00EB04BA" w:rsidRPr="00EB04BA" w:rsidRDefault="00EB04BA" w:rsidP="00964E6F">
      <w:pPr>
        <w:pStyle w:val="BodyText"/>
        <w:rPr>
          <w:sz w:val="22"/>
          <w:szCs w:val="22"/>
        </w:rPr>
      </w:pPr>
    </w:p>
    <w:p w14:paraId="2A6F8DF7" w14:textId="77777777" w:rsidR="00964E6F" w:rsidRPr="00EB04BA" w:rsidRDefault="00964E6F" w:rsidP="00964E6F">
      <w:pPr>
        <w:pStyle w:val="BodyText"/>
        <w:rPr>
          <w:sz w:val="22"/>
          <w:szCs w:val="22"/>
        </w:rPr>
      </w:pPr>
    </w:p>
    <w:p w14:paraId="76F1814B" w14:textId="23B9F18F" w:rsidR="000A597E" w:rsidRPr="00EB04BA" w:rsidRDefault="00964E6F" w:rsidP="00EB04BA">
      <w:pPr>
        <w:spacing w:line="256" w:lineRule="auto"/>
        <w:rPr>
          <w:spacing w:val="-2"/>
        </w:rPr>
      </w:pPr>
      <w:r w:rsidRPr="00EB04BA">
        <w:rPr>
          <w:rFonts w:ascii="Times New Roman" w:hAnsi="Times New Roman" w:cs="Times New Roman"/>
          <w:u w:val="single"/>
        </w:rPr>
        <w:t>Note</w:t>
      </w:r>
      <w:r w:rsidRPr="00EB04BA">
        <w:rPr>
          <w:rFonts w:ascii="Times New Roman" w:hAnsi="Times New Roman" w:cs="Times New Roman"/>
        </w:rPr>
        <w:t>:</w:t>
      </w:r>
      <w:r w:rsidRPr="00EB04BA">
        <w:rPr>
          <w:rFonts w:ascii="Times New Roman" w:hAnsi="Times New Roman" w:cs="Times New Roman"/>
          <w:spacing w:val="-3"/>
        </w:rPr>
        <w:t xml:space="preserve"> </w:t>
      </w:r>
      <w:r w:rsidRPr="00EB04BA">
        <w:rPr>
          <w:rFonts w:ascii="Times New Roman" w:hAnsi="Times New Roman" w:cs="Times New Roman"/>
          <w:b/>
        </w:rPr>
        <w:t>Debtor</w:t>
      </w:r>
      <w:r w:rsidRPr="00EB04BA">
        <w:rPr>
          <w:rFonts w:ascii="Times New Roman" w:hAnsi="Times New Roman" w:cs="Times New Roman"/>
          <w:b/>
          <w:spacing w:val="-4"/>
        </w:rPr>
        <w:t xml:space="preserve"> </w:t>
      </w:r>
      <w:r w:rsidRPr="00EB04BA">
        <w:rPr>
          <w:rFonts w:ascii="Times New Roman" w:hAnsi="Times New Roman" w:cs="Times New Roman"/>
          <w:b/>
        </w:rPr>
        <w:t>must</w:t>
      </w:r>
      <w:r w:rsidRPr="00EB04BA">
        <w:rPr>
          <w:rFonts w:ascii="Times New Roman" w:hAnsi="Times New Roman" w:cs="Times New Roman"/>
          <w:b/>
          <w:spacing w:val="-3"/>
        </w:rPr>
        <w:t xml:space="preserve"> </w:t>
      </w:r>
      <w:r w:rsidRPr="00EB04BA">
        <w:rPr>
          <w:rFonts w:ascii="Times New Roman" w:hAnsi="Times New Roman" w:cs="Times New Roman"/>
          <w:b/>
        </w:rPr>
        <w:t>file</w:t>
      </w:r>
      <w:r w:rsidRPr="00EB04BA">
        <w:rPr>
          <w:rFonts w:ascii="Times New Roman" w:hAnsi="Times New Roman" w:cs="Times New Roman"/>
          <w:b/>
          <w:spacing w:val="-4"/>
        </w:rPr>
        <w:t xml:space="preserve"> </w:t>
      </w:r>
      <w:r w:rsidRPr="00EB04BA">
        <w:rPr>
          <w:rFonts w:ascii="Times New Roman" w:hAnsi="Times New Roman" w:cs="Times New Roman"/>
          <w:b/>
        </w:rPr>
        <w:t>a</w:t>
      </w:r>
      <w:r w:rsidRPr="00EB04BA">
        <w:rPr>
          <w:rFonts w:ascii="Times New Roman" w:hAnsi="Times New Roman" w:cs="Times New Roman"/>
          <w:b/>
          <w:spacing w:val="-1"/>
        </w:rPr>
        <w:t xml:space="preserve"> </w:t>
      </w:r>
      <w:r w:rsidRPr="00EB04BA">
        <w:rPr>
          <w:rFonts w:ascii="Times New Roman" w:hAnsi="Times New Roman" w:cs="Times New Roman"/>
          <w:b/>
        </w:rPr>
        <w:t>plan</w:t>
      </w:r>
      <w:r w:rsidRPr="00EB04BA">
        <w:rPr>
          <w:rFonts w:ascii="Times New Roman" w:hAnsi="Times New Roman" w:cs="Times New Roman"/>
          <w:b/>
          <w:spacing w:val="-2"/>
        </w:rPr>
        <w:t xml:space="preserve"> </w:t>
      </w:r>
      <w:r w:rsidRPr="00EB04BA">
        <w:rPr>
          <w:rFonts w:ascii="Times New Roman" w:hAnsi="Times New Roman" w:cs="Times New Roman"/>
          <w:b/>
        </w:rPr>
        <w:t>not</w:t>
      </w:r>
      <w:r w:rsidRPr="00EB04BA">
        <w:rPr>
          <w:rFonts w:ascii="Times New Roman" w:hAnsi="Times New Roman" w:cs="Times New Roman"/>
          <w:b/>
          <w:spacing w:val="-3"/>
        </w:rPr>
        <w:t xml:space="preserve"> </w:t>
      </w:r>
      <w:r w:rsidRPr="00EB04BA">
        <w:rPr>
          <w:rFonts w:ascii="Times New Roman" w:hAnsi="Times New Roman" w:cs="Times New Roman"/>
          <w:b/>
        </w:rPr>
        <w:t>later</w:t>
      </w:r>
      <w:r w:rsidRPr="00EB04BA">
        <w:rPr>
          <w:rFonts w:ascii="Times New Roman" w:hAnsi="Times New Roman" w:cs="Times New Roman"/>
          <w:b/>
          <w:spacing w:val="-4"/>
        </w:rPr>
        <w:t xml:space="preserve"> </w:t>
      </w:r>
      <w:r w:rsidRPr="00EB04BA">
        <w:rPr>
          <w:rFonts w:ascii="Times New Roman" w:hAnsi="Times New Roman" w:cs="Times New Roman"/>
          <w:b/>
        </w:rPr>
        <w:t>than</w:t>
      </w:r>
      <w:r w:rsidRPr="00EB04BA">
        <w:rPr>
          <w:rFonts w:ascii="Times New Roman" w:hAnsi="Times New Roman" w:cs="Times New Roman"/>
          <w:b/>
          <w:spacing w:val="-3"/>
        </w:rPr>
        <w:t xml:space="preserve"> </w:t>
      </w:r>
      <w:r w:rsidRPr="00EB04BA">
        <w:rPr>
          <w:rFonts w:ascii="Times New Roman" w:hAnsi="Times New Roman" w:cs="Times New Roman"/>
          <w:b/>
        </w:rPr>
        <w:t>90</w:t>
      </w:r>
      <w:r w:rsidRPr="00EB04BA">
        <w:rPr>
          <w:rFonts w:ascii="Times New Roman" w:hAnsi="Times New Roman" w:cs="Times New Roman"/>
          <w:b/>
          <w:spacing w:val="-5"/>
        </w:rPr>
        <w:t xml:space="preserve"> </w:t>
      </w:r>
      <w:r w:rsidRPr="00EB04BA">
        <w:rPr>
          <w:rFonts w:ascii="Times New Roman" w:hAnsi="Times New Roman" w:cs="Times New Roman"/>
          <w:b/>
        </w:rPr>
        <w:t>days</w:t>
      </w:r>
      <w:r w:rsidRPr="00EB04BA">
        <w:rPr>
          <w:rFonts w:ascii="Times New Roman" w:hAnsi="Times New Roman" w:cs="Times New Roman"/>
          <w:b/>
          <w:spacing w:val="-3"/>
        </w:rPr>
        <w:t xml:space="preserve"> </w:t>
      </w:r>
      <w:r w:rsidRPr="00EB04BA">
        <w:rPr>
          <w:rFonts w:ascii="Times New Roman" w:hAnsi="Times New Roman" w:cs="Times New Roman"/>
          <w:b/>
        </w:rPr>
        <w:t>after</w:t>
      </w:r>
      <w:r w:rsidRPr="00EB04BA">
        <w:rPr>
          <w:rFonts w:ascii="Times New Roman" w:hAnsi="Times New Roman" w:cs="Times New Roman"/>
          <w:b/>
          <w:spacing w:val="-4"/>
        </w:rPr>
        <w:t xml:space="preserve"> </w:t>
      </w:r>
      <w:r w:rsidRPr="00EB04BA">
        <w:rPr>
          <w:rFonts w:ascii="Times New Roman" w:hAnsi="Times New Roman" w:cs="Times New Roman"/>
          <w:b/>
        </w:rPr>
        <w:t>entry</w:t>
      </w:r>
      <w:r w:rsidRPr="00EB04BA">
        <w:rPr>
          <w:rFonts w:ascii="Times New Roman" w:hAnsi="Times New Roman" w:cs="Times New Roman"/>
          <w:b/>
          <w:spacing w:val="-3"/>
        </w:rPr>
        <w:t xml:space="preserve"> </w:t>
      </w:r>
      <w:r w:rsidRPr="00EB04BA">
        <w:rPr>
          <w:rFonts w:ascii="Times New Roman" w:hAnsi="Times New Roman" w:cs="Times New Roman"/>
          <w:b/>
        </w:rPr>
        <w:t>of</w:t>
      </w:r>
      <w:r w:rsidRPr="00EB04BA">
        <w:rPr>
          <w:rFonts w:ascii="Times New Roman" w:hAnsi="Times New Roman" w:cs="Times New Roman"/>
          <w:b/>
          <w:spacing w:val="-3"/>
        </w:rPr>
        <w:t xml:space="preserve"> </w:t>
      </w:r>
      <w:r w:rsidRPr="00EB04BA">
        <w:rPr>
          <w:rFonts w:ascii="Times New Roman" w:hAnsi="Times New Roman" w:cs="Times New Roman"/>
          <w:b/>
        </w:rPr>
        <w:t>order</w:t>
      </w:r>
      <w:r w:rsidRPr="00EB04BA">
        <w:rPr>
          <w:rFonts w:ascii="Times New Roman" w:hAnsi="Times New Roman" w:cs="Times New Roman"/>
          <w:b/>
          <w:spacing w:val="-4"/>
        </w:rPr>
        <w:t xml:space="preserve"> </w:t>
      </w:r>
      <w:r w:rsidRPr="00EB04BA">
        <w:rPr>
          <w:rFonts w:ascii="Times New Roman" w:hAnsi="Times New Roman" w:cs="Times New Roman"/>
          <w:b/>
        </w:rPr>
        <w:t>for</w:t>
      </w:r>
      <w:r w:rsidRPr="00EB04BA">
        <w:rPr>
          <w:rFonts w:ascii="Times New Roman" w:hAnsi="Times New Roman" w:cs="Times New Roman"/>
          <w:b/>
          <w:spacing w:val="-4"/>
        </w:rPr>
        <w:t xml:space="preserve"> </w:t>
      </w:r>
      <w:r w:rsidRPr="00EB04BA">
        <w:rPr>
          <w:rFonts w:ascii="Times New Roman" w:hAnsi="Times New Roman" w:cs="Times New Roman"/>
          <w:b/>
        </w:rPr>
        <w:t xml:space="preserve">relief, </w:t>
      </w:r>
      <w:r w:rsidRPr="00EB04BA">
        <w:rPr>
          <w:rFonts w:ascii="Times New Roman" w:hAnsi="Times New Roman" w:cs="Times New Roman"/>
        </w:rPr>
        <w:t>unless</w:t>
      </w:r>
      <w:r w:rsidRPr="00EB04BA">
        <w:rPr>
          <w:rFonts w:ascii="Times New Roman" w:hAnsi="Times New Roman" w:cs="Times New Roman"/>
          <w:spacing w:val="-3"/>
        </w:rPr>
        <w:t xml:space="preserve"> </w:t>
      </w:r>
      <w:r w:rsidRPr="00EB04BA">
        <w:rPr>
          <w:rFonts w:ascii="Times New Roman" w:hAnsi="Times New Roman" w:cs="Times New Roman"/>
        </w:rPr>
        <w:t>the court extends the deadline upon a finding that extension is “attributable to circumstances for</w:t>
      </w:r>
      <w:r w:rsidR="00EB04BA" w:rsidRPr="00EB04BA">
        <w:rPr>
          <w:rFonts w:ascii="Times New Roman" w:hAnsi="Times New Roman" w:cs="Times New Roman"/>
        </w:rPr>
        <w:t xml:space="preserve"> </w:t>
      </w:r>
      <w:r w:rsidRPr="00EB04BA">
        <w:rPr>
          <w:rFonts w:ascii="Times New Roman" w:hAnsi="Times New Roman" w:cs="Times New Roman"/>
        </w:rPr>
        <w:t>which</w:t>
      </w:r>
      <w:r w:rsidRPr="00EB04BA">
        <w:rPr>
          <w:rFonts w:ascii="Times New Roman" w:hAnsi="Times New Roman" w:cs="Times New Roman"/>
          <w:spacing w:val="-1"/>
        </w:rPr>
        <w:t xml:space="preserve"> </w:t>
      </w:r>
      <w:r w:rsidRPr="00EB04BA">
        <w:rPr>
          <w:rFonts w:ascii="Times New Roman" w:hAnsi="Times New Roman" w:cs="Times New Roman"/>
        </w:rPr>
        <w:t>the debtor</w:t>
      </w:r>
      <w:r w:rsidRPr="00EB04BA">
        <w:rPr>
          <w:rFonts w:ascii="Times New Roman" w:hAnsi="Times New Roman" w:cs="Times New Roman"/>
          <w:spacing w:val="-1"/>
        </w:rPr>
        <w:t xml:space="preserve"> </w:t>
      </w:r>
      <w:r w:rsidRPr="00EB04BA">
        <w:rPr>
          <w:rFonts w:ascii="Times New Roman" w:hAnsi="Times New Roman" w:cs="Times New Roman"/>
        </w:rPr>
        <w:t>should</w:t>
      </w:r>
      <w:r w:rsidRPr="00EB04BA">
        <w:rPr>
          <w:rFonts w:ascii="Times New Roman" w:hAnsi="Times New Roman" w:cs="Times New Roman"/>
          <w:spacing w:val="2"/>
        </w:rPr>
        <w:t xml:space="preserve"> </w:t>
      </w:r>
      <w:r w:rsidRPr="00EB04BA">
        <w:rPr>
          <w:rFonts w:ascii="Times New Roman" w:hAnsi="Times New Roman" w:cs="Times New Roman"/>
        </w:rPr>
        <w:t>not justly</w:t>
      </w:r>
      <w:r w:rsidRPr="00EB04BA">
        <w:rPr>
          <w:rFonts w:ascii="Times New Roman" w:hAnsi="Times New Roman" w:cs="Times New Roman"/>
          <w:spacing w:val="-1"/>
        </w:rPr>
        <w:t xml:space="preserve"> </w:t>
      </w:r>
      <w:r w:rsidRPr="00EB04BA">
        <w:rPr>
          <w:rFonts w:ascii="Times New Roman" w:hAnsi="Times New Roman" w:cs="Times New Roman"/>
        </w:rPr>
        <w:t>be</w:t>
      </w:r>
      <w:r w:rsidRPr="00EB04BA">
        <w:rPr>
          <w:rFonts w:ascii="Times New Roman" w:hAnsi="Times New Roman" w:cs="Times New Roman"/>
          <w:spacing w:val="-1"/>
        </w:rPr>
        <w:t xml:space="preserve"> </w:t>
      </w:r>
      <w:r w:rsidRPr="00EB04BA">
        <w:rPr>
          <w:rFonts w:ascii="Times New Roman" w:hAnsi="Times New Roman" w:cs="Times New Roman"/>
        </w:rPr>
        <w:t>held</w:t>
      </w:r>
      <w:r w:rsidRPr="00EB04BA">
        <w:rPr>
          <w:rFonts w:ascii="Times New Roman" w:hAnsi="Times New Roman" w:cs="Times New Roman"/>
          <w:spacing w:val="-1"/>
        </w:rPr>
        <w:t xml:space="preserve"> </w:t>
      </w:r>
      <w:r w:rsidRPr="00EB04BA">
        <w:rPr>
          <w:rFonts w:ascii="Times New Roman" w:hAnsi="Times New Roman" w:cs="Times New Roman"/>
        </w:rPr>
        <w:t>accountable.”</w:t>
      </w:r>
      <w:r w:rsidRPr="00EB04BA">
        <w:rPr>
          <w:rFonts w:ascii="Times New Roman" w:hAnsi="Times New Roman" w:cs="Times New Roman"/>
          <w:spacing w:val="-1"/>
        </w:rPr>
        <w:t xml:space="preserve"> </w:t>
      </w:r>
      <w:r w:rsidRPr="00EB04BA">
        <w:rPr>
          <w:rFonts w:ascii="Times New Roman" w:hAnsi="Times New Roman" w:cs="Times New Roman"/>
        </w:rPr>
        <w:t>See, 11</w:t>
      </w:r>
      <w:r w:rsidRPr="00EB04BA">
        <w:rPr>
          <w:rFonts w:ascii="Times New Roman" w:hAnsi="Times New Roman" w:cs="Times New Roman"/>
          <w:spacing w:val="-1"/>
        </w:rPr>
        <w:t xml:space="preserve"> </w:t>
      </w:r>
      <w:r w:rsidRPr="00EB04BA">
        <w:rPr>
          <w:rFonts w:ascii="Times New Roman" w:hAnsi="Times New Roman" w:cs="Times New Roman"/>
        </w:rPr>
        <w:t>U.S.C. §</w:t>
      </w:r>
      <w:r w:rsidRPr="00EB04BA">
        <w:rPr>
          <w:rFonts w:ascii="Times New Roman" w:hAnsi="Times New Roman" w:cs="Times New Roman"/>
          <w:spacing w:val="2"/>
        </w:rPr>
        <w:t xml:space="preserve"> </w:t>
      </w:r>
      <w:r w:rsidRPr="00EB04BA">
        <w:rPr>
          <w:rFonts w:ascii="Times New Roman" w:hAnsi="Times New Roman" w:cs="Times New Roman"/>
          <w:spacing w:val="-2"/>
        </w:rPr>
        <w:t>1189(b).</w:t>
      </w:r>
    </w:p>
    <w:p w14:paraId="1A4B3495" w14:textId="7D9DA1A6" w:rsidR="000A597E" w:rsidRPr="00EB04BA" w:rsidRDefault="000A597E" w:rsidP="00964E6F">
      <w:pPr>
        <w:pStyle w:val="BodyText"/>
        <w:spacing w:line="275" w:lineRule="exact"/>
        <w:rPr>
          <w:sz w:val="22"/>
          <w:szCs w:val="22"/>
        </w:rPr>
      </w:pPr>
      <w:r w:rsidRPr="00EB04BA">
        <w:rPr>
          <w:color w:val="000000"/>
          <w:sz w:val="22"/>
          <w:szCs w:val="22"/>
        </w:rPr>
        <w:t>This</w:t>
      </w:r>
      <w:r w:rsidRPr="00EB04BA">
        <w:rPr>
          <w:rFonts w:ascii="Helvetica" w:hAnsi="Helvetica" w:cs="Helvetica"/>
          <w:color w:val="000000"/>
          <w:sz w:val="22"/>
          <w:szCs w:val="22"/>
        </w:rPr>
        <w:t xml:space="preserve"> </w:t>
      </w:r>
      <w:r w:rsidRPr="00EB04BA">
        <w:rPr>
          <w:color w:val="000000"/>
          <w:kern w:val="1"/>
          <w:sz w:val="22"/>
          <w:szCs w:val="22"/>
        </w:rPr>
        <w:t>status</w:t>
      </w:r>
      <w:r w:rsidRPr="00EB04BA">
        <w:rPr>
          <w:rFonts w:ascii="Helvetica" w:hAnsi="Helvetica" w:cs="Helvetica"/>
          <w:color w:val="000000"/>
          <w:kern w:val="1"/>
          <w:sz w:val="22"/>
          <w:szCs w:val="22"/>
        </w:rPr>
        <w:t xml:space="preserve"> </w:t>
      </w:r>
      <w:r w:rsidRPr="00EB04BA">
        <w:rPr>
          <w:color w:val="000000"/>
          <w:kern w:val="1"/>
          <w:sz w:val="22"/>
          <w:szCs w:val="22"/>
        </w:rPr>
        <w:t>r</w:t>
      </w:r>
      <w:r w:rsidRPr="00EB04BA">
        <w:rPr>
          <w:color w:val="000000"/>
          <w:spacing w:val="-2"/>
          <w:kern w:val="1"/>
          <w:sz w:val="22"/>
          <w:szCs w:val="22"/>
        </w:rPr>
        <w:t>e</w:t>
      </w:r>
      <w:r w:rsidRPr="00EB04BA">
        <w:rPr>
          <w:color w:val="000000"/>
          <w:kern w:val="1"/>
          <w:sz w:val="22"/>
          <w:szCs w:val="22"/>
        </w:rPr>
        <w:t>port</w:t>
      </w:r>
      <w:r w:rsidRPr="00EB04BA">
        <w:rPr>
          <w:rFonts w:ascii="Helvetica" w:hAnsi="Helvetica" w:cs="Helvetica"/>
          <w:color w:val="000000"/>
          <w:kern w:val="1"/>
          <w:sz w:val="22"/>
          <w:szCs w:val="22"/>
        </w:rPr>
        <w:t xml:space="preserve"> </w:t>
      </w:r>
      <w:r w:rsidRPr="00EB04BA">
        <w:rPr>
          <w:color w:val="000000"/>
          <w:kern w:val="1"/>
          <w:sz w:val="22"/>
          <w:szCs w:val="22"/>
        </w:rPr>
        <w:t>must</w:t>
      </w:r>
      <w:r w:rsidRPr="00EB04BA">
        <w:rPr>
          <w:rFonts w:ascii="Helvetica" w:hAnsi="Helvetica" w:cs="Helvetica"/>
          <w:color w:val="000000"/>
          <w:kern w:val="1"/>
          <w:sz w:val="22"/>
          <w:szCs w:val="22"/>
        </w:rPr>
        <w:t xml:space="preserve"> </w:t>
      </w:r>
      <w:r w:rsidRPr="00EB04BA">
        <w:rPr>
          <w:color w:val="000000"/>
          <w:kern w:val="1"/>
          <w:sz w:val="22"/>
          <w:szCs w:val="22"/>
        </w:rPr>
        <w:t>be</w:t>
      </w:r>
      <w:r w:rsidRPr="00EB04BA">
        <w:rPr>
          <w:rFonts w:ascii="Helvetica" w:hAnsi="Helvetica" w:cs="Helvetica"/>
          <w:color w:val="000000"/>
          <w:kern w:val="1"/>
          <w:sz w:val="22"/>
          <w:szCs w:val="22"/>
        </w:rPr>
        <w:t xml:space="preserve"> </w:t>
      </w:r>
      <w:r w:rsidRPr="00EB04BA">
        <w:rPr>
          <w:color w:val="000000"/>
          <w:kern w:val="1"/>
          <w:sz w:val="22"/>
          <w:szCs w:val="22"/>
        </w:rPr>
        <w:t>s</w:t>
      </w:r>
      <w:r w:rsidRPr="00EB04BA">
        <w:rPr>
          <w:color w:val="000000"/>
          <w:spacing w:val="-1"/>
          <w:kern w:val="1"/>
          <w:sz w:val="22"/>
          <w:szCs w:val="22"/>
        </w:rPr>
        <w:t>e</w:t>
      </w:r>
      <w:r w:rsidRPr="00EB04BA">
        <w:rPr>
          <w:color w:val="000000"/>
          <w:kern w:val="1"/>
          <w:sz w:val="22"/>
          <w:szCs w:val="22"/>
        </w:rPr>
        <w:t>rv</w:t>
      </w:r>
      <w:r w:rsidRPr="00EB04BA">
        <w:rPr>
          <w:color w:val="000000"/>
          <w:spacing w:val="-2"/>
          <w:kern w:val="1"/>
          <w:sz w:val="22"/>
          <w:szCs w:val="22"/>
        </w:rPr>
        <w:t>e</w:t>
      </w:r>
      <w:r w:rsidRPr="00EB04BA">
        <w:rPr>
          <w:color w:val="000000"/>
          <w:kern w:val="1"/>
          <w:sz w:val="22"/>
          <w:szCs w:val="22"/>
        </w:rPr>
        <w:t>d</w:t>
      </w:r>
      <w:r w:rsidRPr="00EB04BA">
        <w:rPr>
          <w:rFonts w:ascii="Helvetica" w:hAnsi="Helvetica" w:cs="Helvetica"/>
          <w:color w:val="000000"/>
          <w:kern w:val="1"/>
          <w:sz w:val="22"/>
          <w:szCs w:val="22"/>
        </w:rPr>
        <w:t xml:space="preserve"> </w:t>
      </w:r>
      <w:r w:rsidRPr="00EB04BA">
        <w:rPr>
          <w:color w:val="000000"/>
          <w:kern w:val="1"/>
          <w:sz w:val="22"/>
          <w:szCs w:val="22"/>
        </w:rPr>
        <w:t>on</w:t>
      </w:r>
      <w:r w:rsidRPr="00EB04BA">
        <w:rPr>
          <w:rFonts w:ascii="Helvetica" w:hAnsi="Helvetica" w:cs="Helvetica"/>
          <w:color w:val="000000"/>
          <w:kern w:val="1"/>
          <w:sz w:val="22"/>
          <w:szCs w:val="22"/>
        </w:rPr>
        <w:t xml:space="preserve"> </w:t>
      </w:r>
      <w:proofErr w:type="gramStart"/>
      <w:r w:rsidRPr="00EB04BA">
        <w:rPr>
          <w:color w:val="000000"/>
          <w:kern w:val="1"/>
          <w:sz w:val="22"/>
          <w:szCs w:val="22"/>
        </w:rPr>
        <w:t>t</w:t>
      </w:r>
      <w:r w:rsidRPr="00EB04BA">
        <w:rPr>
          <w:color w:val="000000"/>
          <w:spacing w:val="2"/>
          <w:kern w:val="1"/>
          <w:sz w:val="22"/>
          <w:szCs w:val="22"/>
        </w:rPr>
        <w:t>h</w:t>
      </w:r>
      <w:r w:rsidRPr="00EB04BA">
        <w:rPr>
          <w:color w:val="000000"/>
          <w:kern w:val="1"/>
          <w:sz w:val="22"/>
          <w:szCs w:val="22"/>
        </w:rPr>
        <w:t>e</w:t>
      </w:r>
      <w:r w:rsidRPr="00EB04BA">
        <w:rPr>
          <w:rFonts w:ascii="Helvetica" w:hAnsi="Helvetica" w:cs="Helvetica"/>
          <w:color w:val="000000"/>
          <w:kern w:val="1"/>
          <w:sz w:val="22"/>
          <w:szCs w:val="22"/>
        </w:rPr>
        <w:t xml:space="preserve"> </w:t>
      </w:r>
      <w:r w:rsidRPr="00EB04BA">
        <w:rPr>
          <w:color w:val="000000"/>
          <w:kern w:val="1"/>
          <w:sz w:val="22"/>
          <w:szCs w:val="22"/>
        </w:rPr>
        <w:t>Sub</w:t>
      </w:r>
      <w:r w:rsidRPr="00EB04BA">
        <w:rPr>
          <w:color w:val="000000"/>
          <w:spacing w:val="-1"/>
          <w:kern w:val="1"/>
          <w:sz w:val="22"/>
          <w:szCs w:val="22"/>
        </w:rPr>
        <w:t>c</w:t>
      </w:r>
      <w:r w:rsidRPr="00EB04BA">
        <w:rPr>
          <w:color w:val="000000"/>
          <w:kern w:val="1"/>
          <w:sz w:val="22"/>
          <w:szCs w:val="22"/>
        </w:rPr>
        <w:t>h</w:t>
      </w:r>
      <w:r w:rsidRPr="00EB04BA">
        <w:rPr>
          <w:color w:val="000000"/>
          <w:spacing w:val="-1"/>
          <w:kern w:val="1"/>
          <w:sz w:val="22"/>
          <w:szCs w:val="22"/>
        </w:rPr>
        <w:t>a</w:t>
      </w:r>
      <w:r w:rsidRPr="00EB04BA">
        <w:rPr>
          <w:color w:val="000000"/>
          <w:kern w:val="1"/>
          <w:sz w:val="22"/>
          <w:szCs w:val="22"/>
        </w:rPr>
        <w:t>p</w:t>
      </w:r>
      <w:r w:rsidRPr="00EB04BA">
        <w:rPr>
          <w:color w:val="000000"/>
          <w:spacing w:val="2"/>
          <w:kern w:val="1"/>
          <w:sz w:val="22"/>
          <w:szCs w:val="22"/>
        </w:rPr>
        <w:t>t</w:t>
      </w:r>
      <w:r w:rsidRPr="00EB04BA">
        <w:rPr>
          <w:color w:val="000000"/>
          <w:spacing w:val="-1"/>
          <w:kern w:val="1"/>
          <w:sz w:val="22"/>
          <w:szCs w:val="22"/>
        </w:rPr>
        <w:t>e</w:t>
      </w:r>
      <w:r w:rsidRPr="00EB04BA">
        <w:rPr>
          <w:color w:val="000000"/>
          <w:kern w:val="1"/>
          <w:sz w:val="22"/>
          <w:szCs w:val="22"/>
        </w:rPr>
        <w:t>r</w:t>
      </w:r>
      <w:proofErr w:type="gramEnd"/>
      <w:r w:rsidRPr="00EB04BA">
        <w:rPr>
          <w:rFonts w:ascii="Helvetica" w:hAnsi="Helvetica" w:cs="Helvetica"/>
          <w:color w:val="000000"/>
          <w:kern w:val="1"/>
          <w:sz w:val="22"/>
          <w:szCs w:val="22"/>
        </w:rPr>
        <w:t xml:space="preserve"> </w:t>
      </w:r>
      <w:r w:rsidRPr="00EB04BA">
        <w:rPr>
          <w:color w:val="000000"/>
          <w:kern w:val="1"/>
          <w:sz w:val="22"/>
          <w:szCs w:val="22"/>
        </w:rPr>
        <w:t>V</w:t>
      </w:r>
      <w:r w:rsidRPr="00EB04BA">
        <w:rPr>
          <w:rFonts w:ascii="Helvetica" w:hAnsi="Helvetica" w:cs="Helvetica"/>
          <w:color w:val="000000"/>
          <w:kern w:val="1"/>
          <w:sz w:val="22"/>
          <w:szCs w:val="22"/>
        </w:rPr>
        <w:t xml:space="preserve"> </w:t>
      </w:r>
      <w:r w:rsidRPr="00EB04BA">
        <w:rPr>
          <w:color w:val="000000"/>
          <w:kern w:val="1"/>
          <w:sz w:val="22"/>
          <w:szCs w:val="22"/>
        </w:rPr>
        <w:t>T</w:t>
      </w:r>
      <w:r w:rsidRPr="00EB04BA">
        <w:rPr>
          <w:color w:val="000000"/>
          <w:spacing w:val="-1"/>
          <w:kern w:val="1"/>
          <w:sz w:val="22"/>
          <w:szCs w:val="22"/>
        </w:rPr>
        <w:t>r</w:t>
      </w:r>
      <w:r w:rsidRPr="00EB04BA">
        <w:rPr>
          <w:color w:val="000000"/>
          <w:kern w:val="1"/>
          <w:sz w:val="22"/>
          <w:szCs w:val="22"/>
        </w:rPr>
        <w:t>ust</w:t>
      </w:r>
      <w:r w:rsidRPr="00EB04BA">
        <w:rPr>
          <w:color w:val="000000"/>
          <w:spacing w:val="1"/>
          <w:kern w:val="1"/>
          <w:sz w:val="22"/>
          <w:szCs w:val="22"/>
        </w:rPr>
        <w:t>e</w:t>
      </w:r>
      <w:r w:rsidRPr="00EB04BA">
        <w:rPr>
          <w:color w:val="000000"/>
          <w:kern w:val="1"/>
          <w:sz w:val="22"/>
          <w:szCs w:val="22"/>
        </w:rPr>
        <w:t>e</w:t>
      </w:r>
      <w:r w:rsidRPr="00EB04BA">
        <w:rPr>
          <w:rFonts w:ascii="Helvetica" w:hAnsi="Helvetica" w:cs="Helvetica"/>
          <w:color w:val="000000"/>
          <w:kern w:val="1"/>
          <w:sz w:val="22"/>
          <w:szCs w:val="22"/>
        </w:rPr>
        <w:t xml:space="preserve"> </w:t>
      </w:r>
      <w:r w:rsidRPr="00EB04BA">
        <w:rPr>
          <w:color w:val="000000"/>
          <w:spacing w:val="-1"/>
          <w:kern w:val="1"/>
          <w:sz w:val="22"/>
          <w:szCs w:val="22"/>
        </w:rPr>
        <w:t>a</w:t>
      </w:r>
      <w:r w:rsidRPr="00EB04BA">
        <w:rPr>
          <w:color w:val="000000"/>
          <w:kern w:val="1"/>
          <w:sz w:val="22"/>
          <w:szCs w:val="22"/>
        </w:rPr>
        <w:t>nd</w:t>
      </w:r>
      <w:r w:rsidRPr="00EB04BA">
        <w:rPr>
          <w:rFonts w:ascii="Helvetica" w:hAnsi="Helvetica" w:cs="Helvetica"/>
          <w:color w:val="000000"/>
          <w:kern w:val="1"/>
          <w:sz w:val="22"/>
          <w:szCs w:val="22"/>
        </w:rPr>
        <w:t xml:space="preserve"> </w:t>
      </w:r>
      <w:r w:rsidRPr="00EB04BA">
        <w:rPr>
          <w:color w:val="000000"/>
          <w:spacing w:val="-1"/>
          <w:kern w:val="1"/>
          <w:sz w:val="22"/>
          <w:szCs w:val="22"/>
        </w:rPr>
        <w:t>a</w:t>
      </w:r>
      <w:r w:rsidRPr="00EB04BA">
        <w:rPr>
          <w:color w:val="000000"/>
          <w:kern w:val="1"/>
          <w:sz w:val="22"/>
          <w:szCs w:val="22"/>
        </w:rPr>
        <w:t>ll</w:t>
      </w:r>
      <w:r w:rsidRPr="00EB04BA">
        <w:rPr>
          <w:rFonts w:ascii="Helvetica" w:hAnsi="Helvetica" w:cs="Helvetica"/>
          <w:color w:val="000000"/>
          <w:kern w:val="1"/>
          <w:sz w:val="22"/>
          <w:szCs w:val="22"/>
        </w:rPr>
        <w:t xml:space="preserve"> </w:t>
      </w:r>
      <w:r w:rsidRPr="00EB04BA">
        <w:rPr>
          <w:color w:val="000000"/>
          <w:kern w:val="1"/>
          <w:sz w:val="22"/>
          <w:szCs w:val="22"/>
        </w:rPr>
        <w:t>p</w:t>
      </w:r>
      <w:r w:rsidRPr="00EB04BA">
        <w:rPr>
          <w:color w:val="000000"/>
          <w:spacing w:val="-1"/>
          <w:kern w:val="1"/>
          <w:sz w:val="22"/>
          <w:szCs w:val="22"/>
        </w:rPr>
        <w:t>a</w:t>
      </w:r>
      <w:r w:rsidRPr="00EB04BA">
        <w:rPr>
          <w:color w:val="000000"/>
          <w:kern w:val="1"/>
          <w:sz w:val="22"/>
          <w:szCs w:val="22"/>
        </w:rPr>
        <w:t>rti</w:t>
      </w:r>
      <w:r w:rsidRPr="00EB04BA">
        <w:rPr>
          <w:color w:val="000000"/>
          <w:spacing w:val="-1"/>
          <w:kern w:val="1"/>
          <w:sz w:val="22"/>
          <w:szCs w:val="22"/>
        </w:rPr>
        <w:t>e</w:t>
      </w:r>
      <w:r w:rsidRPr="00EB04BA">
        <w:rPr>
          <w:color w:val="000000"/>
          <w:kern w:val="1"/>
          <w:sz w:val="22"/>
          <w:szCs w:val="22"/>
        </w:rPr>
        <w:t>s</w:t>
      </w:r>
      <w:r w:rsidRPr="00EB04BA">
        <w:rPr>
          <w:rFonts w:ascii="Helvetica" w:hAnsi="Helvetica" w:cs="Helvetica"/>
          <w:color w:val="000000"/>
          <w:kern w:val="1"/>
          <w:sz w:val="22"/>
          <w:szCs w:val="22"/>
        </w:rPr>
        <w:t xml:space="preserve"> </w:t>
      </w:r>
      <w:r w:rsidRPr="00EB04BA">
        <w:rPr>
          <w:color w:val="000000"/>
          <w:kern w:val="1"/>
          <w:sz w:val="22"/>
          <w:szCs w:val="22"/>
        </w:rPr>
        <w:t>in</w:t>
      </w:r>
      <w:r w:rsidRPr="00EB04BA">
        <w:rPr>
          <w:rFonts w:ascii="Helvetica" w:hAnsi="Helvetica" w:cs="Helvetica"/>
          <w:color w:val="000000"/>
          <w:kern w:val="1"/>
          <w:sz w:val="22"/>
          <w:szCs w:val="22"/>
        </w:rPr>
        <w:t xml:space="preserve"> </w:t>
      </w:r>
      <w:r w:rsidRPr="00EB04BA">
        <w:rPr>
          <w:color w:val="000000"/>
          <w:kern w:val="1"/>
          <w:sz w:val="22"/>
          <w:szCs w:val="22"/>
        </w:rPr>
        <w:t>inte</w:t>
      </w:r>
      <w:r w:rsidRPr="00EB04BA">
        <w:rPr>
          <w:color w:val="000000"/>
          <w:spacing w:val="-2"/>
          <w:kern w:val="1"/>
          <w:sz w:val="22"/>
          <w:szCs w:val="22"/>
        </w:rPr>
        <w:t>r</w:t>
      </w:r>
      <w:r w:rsidRPr="00EB04BA">
        <w:rPr>
          <w:color w:val="000000"/>
          <w:spacing w:val="-1"/>
          <w:kern w:val="1"/>
          <w:sz w:val="22"/>
          <w:szCs w:val="22"/>
        </w:rPr>
        <w:t>e</w:t>
      </w:r>
      <w:r w:rsidRPr="00EB04BA">
        <w:rPr>
          <w:color w:val="000000"/>
          <w:kern w:val="1"/>
          <w:sz w:val="22"/>
          <w:szCs w:val="22"/>
        </w:rPr>
        <w:t>st.</w:t>
      </w:r>
    </w:p>
    <w:p w14:paraId="0C3CC5A6" w14:textId="77777777" w:rsidR="00964E6F" w:rsidRPr="00EB04BA" w:rsidRDefault="00964E6F" w:rsidP="00964E6F">
      <w:pPr>
        <w:pStyle w:val="BodyText"/>
        <w:rPr>
          <w:sz w:val="22"/>
          <w:szCs w:val="22"/>
        </w:rPr>
      </w:pPr>
    </w:p>
    <w:p w14:paraId="62B5BD16" w14:textId="77777777" w:rsidR="00964E6F" w:rsidRPr="00EB04BA" w:rsidRDefault="00964E6F" w:rsidP="00964E6F">
      <w:pPr>
        <w:pStyle w:val="BodyText"/>
        <w:rPr>
          <w:b/>
          <w:sz w:val="22"/>
          <w:szCs w:val="22"/>
        </w:rPr>
      </w:pPr>
    </w:p>
    <w:p w14:paraId="2623CDA0" w14:textId="7886145B" w:rsidR="00964E6F" w:rsidRPr="00EB04BA" w:rsidRDefault="00964E6F" w:rsidP="00964E6F">
      <w:pPr>
        <w:pStyle w:val="BodyText"/>
        <w:rPr>
          <w:b/>
          <w:sz w:val="22"/>
          <w:szCs w:val="22"/>
        </w:rPr>
      </w:pPr>
      <w:proofErr w:type="gramStart"/>
      <w:r w:rsidRPr="00EB04BA">
        <w:rPr>
          <w:bCs/>
          <w:sz w:val="22"/>
          <w:szCs w:val="22"/>
        </w:rPr>
        <w:t>Date:</w:t>
      </w:r>
      <w:r w:rsidRPr="00EB04BA">
        <w:rPr>
          <w:b/>
          <w:sz w:val="22"/>
          <w:szCs w:val="22"/>
        </w:rPr>
        <w:t>_</w:t>
      </w:r>
      <w:proofErr w:type="gramEnd"/>
      <w:r w:rsidRPr="00EB04BA">
        <w:rPr>
          <w:b/>
          <w:sz w:val="22"/>
          <w:szCs w:val="22"/>
        </w:rPr>
        <w:t>___________________________</w:t>
      </w:r>
      <w:r w:rsidR="00BB5E50">
        <w:rPr>
          <w:b/>
          <w:sz w:val="22"/>
          <w:szCs w:val="22"/>
        </w:rPr>
        <w:tab/>
      </w:r>
      <w:r w:rsidRPr="00EB04BA">
        <w:rPr>
          <w:b/>
          <w:sz w:val="22"/>
          <w:szCs w:val="22"/>
        </w:rPr>
        <w:tab/>
        <w:t>_____________________________________</w:t>
      </w:r>
    </w:p>
    <w:p w14:paraId="131A3A9D" w14:textId="6DEDD594" w:rsidR="00964E6F" w:rsidRPr="00EB04BA" w:rsidRDefault="00964E6F" w:rsidP="00964E6F">
      <w:pPr>
        <w:pStyle w:val="BodyText"/>
        <w:rPr>
          <w:bCs/>
          <w:sz w:val="22"/>
          <w:szCs w:val="22"/>
        </w:rPr>
      </w:pPr>
      <w:r>
        <w:rPr>
          <w:b/>
        </w:rPr>
        <w:tab/>
      </w:r>
      <w:r>
        <w:rPr>
          <w:b/>
        </w:rPr>
        <w:tab/>
      </w:r>
      <w:r>
        <w:rPr>
          <w:b/>
        </w:rPr>
        <w:tab/>
      </w:r>
      <w:r>
        <w:rPr>
          <w:b/>
        </w:rPr>
        <w:tab/>
      </w:r>
      <w:r>
        <w:rPr>
          <w:b/>
        </w:rPr>
        <w:tab/>
      </w:r>
      <w:r>
        <w:rPr>
          <w:b/>
        </w:rPr>
        <w:tab/>
      </w:r>
      <w:r w:rsidRPr="00EB04BA">
        <w:rPr>
          <w:bCs/>
          <w:sz w:val="22"/>
          <w:szCs w:val="22"/>
        </w:rPr>
        <w:t>Debtor</w:t>
      </w:r>
    </w:p>
    <w:p w14:paraId="3152B114" w14:textId="1C8051F6" w:rsidR="00964E6F" w:rsidRPr="00964E6F" w:rsidRDefault="00964E6F" w:rsidP="00964E6F">
      <w:pPr>
        <w:spacing w:line="240" w:lineRule="auto"/>
        <w:rPr>
          <w:rFonts w:ascii="Times New Roman" w:hAnsi="Times New Roman" w:cs="Times New Roman"/>
          <w:sz w:val="24"/>
          <w:szCs w:val="24"/>
        </w:rPr>
      </w:pPr>
    </w:p>
    <w:sectPr w:rsidR="00964E6F" w:rsidRPr="00964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41210"/>
    <w:multiLevelType w:val="hybridMultilevel"/>
    <w:tmpl w:val="5A0E4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7A199B"/>
    <w:multiLevelType w:val="hybridMultilevel"/>
    <w:tmpl w:val="BDC0F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0719204">
    <w:abstractNumId w:val="0"/>
  </w:num>
  <w:num w:numId="2" w16cid:durableId="38980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1C"/>
    <w:rsid w:val="000A597E"/>
    <w:rsid w:val="00481E21"/>
    <w:rsid w:val="00782E04"/>
    <w:rsid w:val="00796DCE"/>
    <w:rsid w:val="008C0788"/>
    <w:rsid w:val="00964E6F"/>
    <w:rsid w:val="00AD6349"/>
    <w:rsid w:val="00B672D5"/>
    <w:rsid w:val="00BB5E50"/>
    <w:rsid w:val="00D42DAC"/>
    <w:rsid w:val="00E60F1C"/>
    <w:rsid w:val="00EB04BA"/>
    <w:rsid w:val="00FC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2DD5"/>
  <w15:chartTrackingRefBased/>
  <w15:docId w15:val="{E7DA06A4-DA81-4C41-BC74-261E58FA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2D5"/>
    <w:pPr>
      <w:ind w:left="720"/>
      <w:contextualSpacing/>
    </w:pPr>
  </w:style>
  <w:style w:type="paragraph" w:styleId="BodyText">
    <w:name w:val="Body Text"/>
    <w:basedOn w:val="Normal"/>
    <w:link w:val="BodyTextChar"/>
    <w:uiPriority w:val="1"/>
    <w:unhideWhenUsed/>
    <w:qFormat/>
    <w:rsid w:val="00964E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64E6F"/>
    <w:rPr>
      <w:rFonts w:ascii="Times New Roman" w:eastAsia="Times New Roman" w:hAnsi="Times New Roman" w:cs="Times New Roman"/>
      <w:sz w:val="24"/>
      <w:szCs w:val="24"/>
    </w:rPr>
  </w:style>
  <w:style w:type="paragraph" w:styleId="Revision">
    <w:name w:val="Revision"/>
    <w:hidden/>
    <w:uiPriority w:val="99"/>
    <w:semiHidden/>
    <w:rsid w:val="000A597E"/>
    <w:pPr>
      <w:spacing w:after="0" w:line="240" w:lineRule="auto"/>
    </w:pPr>
  </w:style>
  <w:style w:type="paragraph" w:customStyle="1" w:styleId="p">
    <w:name w:val="p"/>
    <w:rsid w:val="00EB04BA"/>
    <w:pPr>
      <w:spacing w:before="224" w:after="224"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41167">
      <w:bodyDiv w:val="1"/>
      <w:marLeft w:val="0"/>
      <w:marRight w:val="0"/>
      <w:marTop w:val="0"/>
      <w:marBottom w:val="0"/>
      <w:divBdr>
        <w:top w:val="none" w:sz="0" w:space="0" w:color="auto"/>
        <w:left w:val="none" w:sz="0" w:space="0" w:color="auto"/>
        <w:bottom w:val="none" w:sz="0" w:space="0" w:color="auto"/>
        <w:right w:val="none" w:sz="0" w:space="0" w:color="auto"/>
      </w:divBdr>
    </w:div>
    <w:div w:id="570893116">
      <w:bodyDiv w:val="1"/>
      <w:marLeft w:val="0"/>
      <w:marRight w:val="0"/>
      <w:marTop w:val="0"/>
      <w:marBottom w:val="0"/>
      <w:divBdr>
        <w:top w:val="none" w:sz="0" w:space="0" w:color="auto"/>
        <w:left w:val="none" w:sz="0" w:space="0" w:color="auto"/>
        <w:bottom w:val="none" w:sz="0" w:space="0" w:color="auto"/>
        <w:right w:val="none" w:sz="0" w:space="0" w:color="auto"/>
      </w:divBdr>
    </w:div>
    <w:div w:id="83226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B8251E75DD534A8B7D86182002175D" ma:contentTypeVersion="5" ma:contentTypeDescription="Create a new document." ma:contentTypeScope="" ma:versionID="061641a97b6bccfed7a21e216ab54c32">
  <xsd:schema xmlns:xsd="http://www.w3.org/2001/XMLSchema" xmlns:xs="http://www.w3.org/2001/XMLSchema" xmlns:p="http://schemas.microsoft.com/office/2006/metadata/properties" xmlns:ns2="0563d3e0-b193-4971-b9a5-10a26311d451" xmlns:ns3="dc6e7a73-4c4f-4cac-8230-a2a636dc3031" targetNamespace="http://schemas.microsoft.com/office/2006/metadata/properties" ma:root="true" ma:fieldsID="25ceba1da3db26b108ca28a01acb2aea" ns2:_="" ns3:_="">
    <xsd:import namespace="0563d3e0-b193-4971-b9a5-10a26311d451"/>
    <xsd:import namespace="dc6e7a73-4c4f-4cac-8230-a2a636dc30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3d3e0-b193-4971-b9a5-10a26311d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e7a73-4c4f-4cac-8230-a2a636dc30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192D53-7FC0-4A7F-B3B5-9F4F0BD7FDC2}"/>
</file>

<file path=customXml/itemProps2.xml><?xml version="1.0" encoding="utf-8"?>
<ds:datastoreItem xmlns:ds="http://schemas.openxmlformats.org/officeDocument/2006/customXml" ds:itemID="{940212E7-FACD-4875-B52D-8E690A48EB42}"/>
</file>

<file path=customXml/itemProps3.xml><?xml version="1.0" encoding="utf-8"?>
<ds:datastoreItem xmlns:ds="http://schemas.openxmlformats.org/officeDocument/2006/customXml" ds:itemID="{7A802B4E-438D-4184-8A29-4A87AA3E7A0C}"/>
</file>

<file path=docProps/app.xml><?xml version="1.0" encoding="utf-8"?>
<Properties xmlns="http://schemas.openxmlformats.org/officeDocument/2006/extended-properties" xmlns:vt="http://schemas.openxmlformats.org/officeDocument/2006/docPropsVTypes">
  <Template>Normal</Template>
  <TotalTime>7</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Linda K. (USTP)</dc:creator>
  <cp:keywords/>
  <dc:description/>
  <cp:lastModifiedBy>Lauren Maxwell</cp:lastModifiedBy>
  <cp:revision>4</cp:revision>
  <dcterms:created xsi:type="dcterms:W3CDTF">2023-10-06T13:10:00Z</dcterms:created>
  <dcterms:modified xsi:type="dcterms:W3CDTF">2023-10-06T13:11:00Z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0x010100DDB8251E75DD534A8B7D86182002175D</vt:lpwstr>
  </property>
</Properties>
</file>