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28A" w:rsidRDefault="0029728A">
      <w:pPr>
        <w:pStyle w:val="p"/>
        <w:jc w:val="center"/>
      </w:pPr>
      <w:bookmarkStart w:id="0" w:name="_GoBack"/>
      <w:bookmarkEnd w:id="0"/>
      <w:r>
        <w:t>UNITED STATES BANKRUPTCY COURT</w:t>
      </w:r>
    </w:p>
    <w:p w:rsidR="0029728A" w:rsidRDefault="0029728A">
      <w:pPr>
        <w:pStyle w:val="p"/>
        <w:jc w:val="center"/>
      </w:pPr>
      <w:r>
        <w:t>DISTRICT OF SOUTH CAROLINA</w:t>
      </w:r>
    </w:p>
    <w:tbl>
      <w:tblPr>
        <w:tblW w:w="9060" w:type="dxa"/>
        <w:tblLayout w:type="fixed"/>
        <w:tblLook w:val="0000" w:firstRow="0" w:lastRow="0" w:firstColumn="0" w:lastColumn="0" w:noHBand="0" w:noVBand="0"/>
      </w:tblPr>
      <w:tblGrid>
        <w:gridCol w:w="4560"/>
        <w:gridCol w:w="4500"/>
      </w:tblGrid>
      <w:tr w:rsidR="0029728A" w:rsidTr="000F4D21">
        <w:tc>
          <w:tcPr>
            <w:tcW w:w="4560" w:type="dxa"/>
            <w:tcBorders>
              <w:bottom w:val="single" w:sz="6" w:space="0" w:color="auto"/>
              <w:right w:val="single" w:sz="6" w:space="0" w:color="auto"/>
            </w:tcBorders>
          </w:tcPr>
          <w:p w:rsidR="0029728A" w:rsidRDefault="0029728A">
            <w:pPr>
              <w:pStyle w:val="p"/>
            </w:pPr>
            <w:r>
              <w:t>IN RE:</w:t>
            </w:r>
          </w:p>
          <w:p w:rsidR="0029728A" w:rsidRDefault="0029728A">
            <w:pPr>
              <w:pStyle w:val="p"/>
            </w:pPr>
            <w:r>
              <w:t> </w:t>
            </w:r>
          </w:p>
          <w:p w:rsidR="0029728A" w:rsidRDefault="0029728A">
            <w:pPr>
              <w:pStyle w:val="p"/>
            </w:pPr>
            <w:r>
              <w:t> </w:t>
            </w:r>
          </w:p>
          <w:p w:rsidR="0029728A" w:rsidRDefault="0029728A">
            <w:pPr>
              <w:pStyle w:val="p"/>
            </w:pPr>
            <w:r>
              <w:t> </w:t>
            </w:r>
          </w:p>
          <w:p w:rsidR="0029728A" w:rsidRDefault="0029728A">
            <w:pPr>
              <w:pStyle w:val="p"/>
            </w:pPr>
            <w:r>
              <w:t> </w:t>
            </w:r>
          </w:p>
          <w:p w:rsidR="0029728A" w:rsidRDefault="0029728A">
            <w:pPr>
              <w:pStyle w:val="p"/>
            </w:pPr>
            <w:r>
              <w:t>DEBTOR(S)</w:t>
            </w:r>
          </w:p>
        </w:tc>
        <w:tc>
          <w:tcPr>
            <w:tcW w:w="4500" w:type="dxa"/>
          </w:tcPr>
          <w:p w:rsidR="0029728A" w:rsidRDefault="0029728A">
            <w:pPr>
              <w:pStyle w:val="p"/>
            </w:pPr>
            <w:r>
              <w:t xml:space="preserve">CASE NO: </w:t>
            </w:r>
          </w:p>
          <w:p w:rsidR="0029728A" w:rsidRDefault="0029728A">
            <w:pPr>
              <w:pStyle w:val="p"/>
            </w:pPr>
            <w:r>
              <w:t>CHAPTER:</w:t>
            </w:r>
          </w:p>
          <w:p w:rsidR="0029728A" w:rsidRDefault="0029728A">
            <w:pPr>
              <w:pStyle w:val="p"/>
            </w:pPr>
            <w:r>
              <w:t> </w:t>
            </w:r>
          </w:p>
          <w:p w:rsidR="0029728A" w:rsidRDefault="0029728A">
            <w:pPr>
              <w:pStyle w:val="p"/>
            </w:pPr>
            <w:r>
              <w:t>REPORT OF SALE</w:t>
            </w:r>
          </w:p>
        </w:tc>
      </w:tr>
    </w:tbl>
    <w:p w:rsidR="0029728A" w:rsidRDefault="0029728A">
      <w:pPr>
        <w:pStyle w:val="pNormalWeb"/>
      </w:pPr>
      <w:r>
        <w:t>DATE OF SALE: (</w:t>
      </w:r>
      <w:r>
        <w:rPr>
          <w:rStyle w:val="u"/>
        </w:rPr>
        <w:t>month, day, year</w:t>
      </w:r>
      <w:r>
        <w:t>)</w:t>
      </w:r>
      <w:r>
        <w:br/>
        <w:t>TYPE OF SALE: (</w:t>
      </w:r>
      <w:r>
        <w:rPr>
          <w:rStyle w:val="u"/>
        </w:rPr>
        <w:t>public auction or private</w:t>
      </w:r>
      <w:r>
        <w:t>)</w:t>
      </w:r>
      <w:r>
        <w:br/>
        <w:t>PROPERTY SOLD: (</w:t>
      </w:r>
      <w:r>
        <w:rPr>
          <w:rStyle w:val="u"/>
        </w:rPr>
        <w:t>specific description or attach notice of sale</w:t>
      </w:r>
      <w:r>
        <w:t>)</w:t>
      </w:r>
      <w:r>
        <w:br/>
        <w:t>PURCHASER: (</w:t>
      </w:r>
      <w:r>
        <w:rPr>
          <w:rStyle w:val="u"/>
        </w:rPr>
        <w:t>name- if public auction attach tickets and buyer's list showing property purchased and names of purchasers</w:t>
      </w:r>
      <w:r>
        <w:t>)</w:t>
      </w:r>
      <w:r>
        <w:br/>
        <w:t>PRICE: (</w:t>
      </w:r>
      <w:r>
        <w:rPr>
          <w:rStyle w:val="u"/>
        </w:rPr>
        <w:t>gross sales price</w:t>
      </w:r>
      <w:r>
        <w:t>)</w:t>
      </w:r>
      <w:r>
        <w:br/>
        <w:t>SALES AGENT, AUCTIONEER, BROKER, ETC: (</w:t>
      </w:r>
      <w:r>
        <w:rPr>
          <w:rStyle w:val="u"/>
        </w:rPr>
        <w:t>name, date of order of employment; if none, so state</w:t>
      </w:r>
      <w:r>
        <w:t>)</w:t>
      </w:r>
      <w:r>
        <w:br/>
        <w:t>COMMISSION PAID ON SALE: (</w:t>
      </w:r>
      <w:r>
        <w:rPr>
          <w:rStyle w:val="u"/>
        </w:rPr>
        <w:t>include % and amount paid to sales agent, auctioneer, broker, etc.</w:t>
      </w:r>
      <w:r>
        <w:t>)</w:t>
      </w:r>
      <w:r>
        <w:br/>
        <w:t>EXPENSES OF SALE: (</w:t>
      </w:r>
      <w:r>
        <w:rPr>
          <w:rStyle w:val="u"/>
        </w:rPr>
        <w:t>itemize, name of party incurring the expenses</w:t>
      </w:r>
      <w:r>
        <w:t>)</w:t>
      </w:r>
      <w:r>
        <w:br/>
        <w:t>DEBTOR'S EXEMPTION: (</w:t>
      </w:r>
      <w:r>
        <w:rPr>
          <w:rStyle w:val="u"/>
        </w:rPr>
        <w:t>amount, type, if applicable; if none, so state</w:t>
      </w:r>
      <w:r>
        <w:t>)</w:t>
      </w:r>
      <w:r>
        <w:br/>
        <w:t>LIENS PAID FROM SALE PROCEEDS/ATTACHING TO PROCEEDS: (</w:t>
      </w:r>
      <w:r>
        <w:rPr>
          <w:rStyle w:val="u"/>
        </w:rPr>
        <w:t>name of lienholder and amount; state if paid, if liens attach to proceeds of sale, if lienholder is partially paid, or if lienholder is not to be paid from proceeds of sale</w:t>
      </w:r>
      <w:r>
        <w:t>)</w:t>
      </w:r>
      <w:r>
        <w:br/>
        <w:t>NET TO ESTATE: (</w:t>
      </w:r>
      <w:r>
        <w:rPr>
          <w:rStyle w:val="u"/>
        </w:rPr>
        <w:t>what estate will net</w:t>
      </w:r>
      <w:r>
        <w:t>)</w:t>
      </w:r>
      <w:r>
        <w:br/>
        <w:t>AMOUNT DISBURSED TO DATE/RETAINED BY TRUSTEE OR DEBTOR: (</w:t>
      </w:r>
      <w:r>
        <w:rPr>
          <w:rStyle w:val="u"/>
        </w:rPr>
        <w:t>amount of sale proceeds trustee is still holding to be disbursed later</w:t>
      </w:r>
      <w:r>
        <w:t>)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914"/>
        <w:gridCol w:w="5446"/>
      </w:tblGrid>
      <w:tr w:rsidR="00B40744" w:rsidTr="00B40744">
        <w:tc>
          <w:tcPr>
            <w:tcW w:w="4003" w:type="dxa"/>
          </w:tcPr>
          <w:p w:rsidR="00B40744" w:rsidRDefault="00B40744">
            <w:pPr>
              <w:pStyle w:val="td"/>
            </w:pPr>
            <w:r>
              <w:t>Date: __________________</w:t>
            </w:r>
          </w:p>
        </w:tc>
        <w:tc>
          <w:tcPr>
            <w:tcW w:w="5573" w:type="dxa"/>
          </w:tcPr>
          <w:p w:rsidR="00B40744" w:rsidRDefault="00B40744">
            <w:pPr>
              <w:pStyle w:val="td"/>
            </w:pPr>
            <w:r>
              <w:t>_________________________________</w:t>
            </w:r>
          </w:p>
        </w:tc>
      </w:tr>
      <w:tr w:rsidR="00B40744" w:rsidTr="00B40744">
        <w:tc>
          <w:tcPr>
            <w:tcW w:w="4003" w:type="dxa"/>
          </w:tcPr>
          <w:p w:rsidR="00B40744" w:rsidRDefault="00B40744">
            <w:pPr>
              <w:pStyle w:val="td"/>
            </w:pPr>
            <w:r>
              <w:t> </w:t>
            </w:r>
          </w:p>
        </w:tc>
        <w:tc>
          <w:tcPr>
            <w:tcW w:w="5573" w:type="dxa"/>
          </w:tcPr>
          <w:p w:rsidR="00B40744" w:rsidRDefault="00B40744" w:rsidP="00B40744">
            <w:pPr>
              <w:pStyle w:val="td"/>
            </w:pPr>
            <w:r>
              <w:t>Signature of Debtor/Trustee</w:t>
            </w:r>
          </w:p>
        </w:tc>
      </w:tr>
      <w:tr w:rsidR="00B40744" w:rsidTr="00B40744">
        <w:tc>
          <w:tcPr>
            <w:tcW w:w="4003" w:type="dxa"/>
          </w:tcPr>
          <w:p w:rsidR="00B40744" w:rsidRDefault="00B40744">
            <w:pPr>
              <w:pStyle w:val="td"/>
            </w:pPr>
            <w:r>
              <w:t> </w:t>
            </w:r>
          </w:p>
        </w:tc>
        <w:tc>
          <w:tcPr>
            <w:tcW w:w="5573" w:type="dxa"/>
          </w:tcPr>
          <w:p w:rsidR="00B40744" w:rsidRDefault="00B40744">
            <w:pPr>
              <w:pStyle w:val="td"/>
            </w:pPr>
            <w:r>
              <w:t>_________________________________</w:t>
            </w:r>
          </w:p>
        </w:tc>
      </w:tr>
      <w:tr w:rsidR="00B40744" w:rsidTr="00B40744">
        <w:tc>
          <w:tcPr>
            <w:tcW w:w="4003" w:type="dxa"/>
          </w:tcPr>
          <w:p w:rsidR="00B40744" w:rsidRDefault="00B40744">
            <w:pPr>
              <w:pStyle w:val="td"/>
            </w:pPr>
            <w:r>
              <w:t> </w:t>
            </w:r>
          </w:p>
        </w:tc>
        <w:tc>
          <w:tcPr>
            <w:tcW w:w="5573" w:type="dxa"/>
          </w:tcPr>
          <w:p w:rsidR="00B40744" w:rsidRDefault="00B40744">
            <w:pPr>
              <w:pStyle w:val="td"/>
            </w:pPr>
            <w:r>
              <w:t>Typed Printed Name</w:t>
            </w:r>
          </w:p>
        </w:tc>
      </w:tr>
      <w:tr w:rsidR="00B40744" w:rsidTr="00B40744">
        <w:tc>
          <w:tcPr>
            <w:tcW w:w="4003" w:type="dxa"/>
          </w:tcPr>
          <w:p w:rsidR="00B40744" w:rsidRDefault="00B40744">
            <w:pPr>
              <w:pStyle w:val="td"/>
            </w:pPr>
            <w:r>
              <w:t> </w:t>
            </w:r>
          </w:p>
        </w:tc>
        <w:tc>
          <w:tcPr>
            <w:tcW w:w="5573" w:type="dxa"/>
          </w:tcPr>
          <w:p w:rsidR="00B40744" w:rsidRDefault="00B40744">
            <w:pPr>
              <w:pStyle w:val="td"/>
            </w:pPr>
            <w:r>
              <w:t>_________________________________</w:t>
            </w:r>
            <w:r>
              <w:br/>
              <w:t>Address/Telephone/Facsimile/E-mail</w:t>
            </w:r>
            <w:r>
              <w:br/>
              <w:t>_________________________________</w:t>
            </w:r>
            <w:r>
              <w:br/>
              <w:t>District Court I.D. Number</w:t>
            </w:r>
          </w:p>
          <w:p w:rsidR="00B40744" w:rsidRDefault="00B40744">
            <w:pPr>
              <w:pStyle w:val="td"/>
            </w:pPr>
          </w:p>
        </w:tc>
      </w:tr>
    </w:tbl>
    <w:p w:rsidR="0029728A" w:rsidRDefault="0029728A"/>
    <w:sectPr w:rsidR="0029728A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FC4" w:rsidRDefault="00477FC4">
      <w:r>
        <w:separator/>
      </w:r>
    </w:p>
  </w:endnote>
  <w:endnote w:type="continuationSeparator" w:id="0">
    <w:p w:rsidR="00477FC4" w:rsidRDefault="0047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28A" w:rsidRDefault="0029728A">
    <w:pPr>
      <w:pStyle w:val="p"/>
      <w:jc w:val="center"/>
    </w:pPr>
    <w:r>
      <w:t xml:space="preserve">- </w:t>
    </w:r>
    <w:r>
      <w:rPr>
        <w:rStyle w:val="variable"/>
      </w:rPr>
      <w:fldChar w:fldCharType="begin"/>
    </w:r>
    <w:r>
      <w:rPr>
        <w:rStyle w:val="variable"/>
      </w:rPr>
      <w:instrText xml:space="preserve"> PAGE \* Arabic  \* MERGEFORMAT </w:instrText>
    </w:r>
    <w:r>
      <w:rPr>
        <w:rStyle w:val="variable"/>
      </w:rPr>
      <w:fldChar w:fldCharType="separate"/>
    </w:r>
    <w:r>
      <w:rPr>
        <w:rStyle w:val="variable"/>
      </w:rP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28A" w:rsidRDefault="0029728A">
    <w:pPr>
      <w:pStyle w:val="p"/>
      <w:jc w:val="center"/>
    </w:pPr>
    <w:r>
      <w:t xml:space="preserve">- </w:t>
    </w:r>
    <w:r>
      <w:rPr>
        <w:rStyle w:val="variable"/>
      </w:rPr>
      <w:fldChar w:fldCharType="begin"/>
    </w:r>
    <w:r>
      <w:rPr>
        <w:rStyle w:val="variable"/>
      </w:rPr>
      <w:instrText xml:space="preserve"> PAGE \* Arabic  \* MERGEFORMAT </w:instrText>
    </w:r>
    <w:r>
      <w:rPr>
        <w:rStyle w:val="variable"/>
      </w:rPr>
      <w:fldChar w:fldCharType="separate"/>
    </w:r>
    <w:r w:rsidR="00FD557F">
      <w:rPr>
        <w:rStyle w:val="variable"/>
        <w:noProof/>
      </w:rPr>
      <w:t>1</w:t>
    </w:r>
    <w:r>
      <w:rPr>
        <w:rStyle w:val="variable"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FC4" w:rsidRDefault="00477FC4">
      <w:r>
        <w:separator/>
      </w:r>
    </w:p>
  </w:footnote>
  <w:footnote w:type="continuationSeparator" w:id="0">
    <w:p w:rsidR="00477FC4" w:rsidRDefault="00477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28A" w:rsidRDefault="0029728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5"/>
  <w:proofState w:spelling="clean" w:grammar="clean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D21"/>
    <w:rsid w:val="000F4D21"/>
    <w:rsid w:val="0029728A"/>
    <w:rsid w:val="00477FC4"/>
    <w:rsid w:val="00B40744"/>
    <w:rsid w:val="00FD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5137AF2-EA1F-40B2-BF39-6C3A6F75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qFormat/>
    <w:pPr>
      <w:outlineLvl w:val="0"/>
    </w:pPr>
  </w:style>
  <w:style w:type="paragraph" w:styleId="Heading2">
    <w:name w:val="heading 2"/>
    <w:qFormat/>
    <w:pPr>
      <w:outlineLvl w:val="1"/>
    </w:pPr>
  </w:style>
  <w:style w:type="paragraph" w:styleId="Heading3">
    <w:name w:val="heading 3"/>
    <w:qFormat/>
    <w:pPr>
      <w:outlineLvl w:val="2"/>
    </w:pPr>
  </w:style>
  <w:style w:type="paragraph" w:styleId="Heading4">
    <w:name w:val="heading 4"/>
    <w:qFormat/>
    <w:pPr>
      <w:outlineLvl w:val="3"/>
    </w:pPr>
  </w:style>
  <w:style w:type="paragraph" w:styleId="Heading5">
    <w:name w:val="heading 5"/>
    <w:qFormat/>
    <w:pPr>
      <w:outlineLvl w:val="4"/>
    </w:pPr>
  </w:style>
  <w:style w:type="paragraph" w:styleId="Heading6">
    <w:name w:val="heading 6"/>
    <w:qFormat/>
    <w:pPr>
      <w:outlineLvl w:val="5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pPr>
      <w:spacing w:before="224" w:after="224"/>
    </w:pPr>
    <w:rPr>
      <w:color w:val="000000"/>
    </w:rPr>
  </w:style>
  <w:style w:type="character" w:customStyle="1" w:styleId="variable">
    <w:name w:val="variable"/>
    <w:rPr>
      <w:color w:val="000000"/>
      <w:sz w:val="20"/>
      <w:szCs w:val="20"/>
    </w:rPr>
  </w:style>
  <w:style w:type="paragraph" w:customStyle="1" w:styleId="h1">
    <w:name w:val="h1"/>
    <w:basedOn w:val="Heading1"/>
    <w:pPr>
      <w:keepNext/>
      <w:keepLines/>
      <w:pageBreakBefore/>
      <w:spacing w:before="268" w:after="268"/>
    </w:pPr>
    <w:rPr>
      <w:b/>
      <w:bCs/>
      <w:color w:val="000000"/>
      <w:sz w:val="40"/>
      <w:szCs w:val="40"/>
    </w:rPr>
  </w:style>
  <w:style w:type="paragraph" w:styleId="TOC1">
    <w:name w:val="toc 1"/>
    <w:semiHidden/>
    <w:pPr>
      <w:tabs>
        <w:tab w:val="right" w:leader="dot" w:pos="7900"/>
      </w:tabs>
      <w:spacing w:before="268" w:after="268"/>
    </w:pPr>
    <w:rPr>
      <w:b/>
      <w:bCs/>
      <w:sz w:val="24"/>
      <w:szCs w:val="24"/>
    </w:rPr>
  </w:style>
  <w:style w:type="paragraph" w:styleId="TOC2">
    <w:name w:val="toc 2"/>
    <w:semiHidden/>
    <w:pPr>
      <w:tabs>
        <w:tab w:val="right" w:leader="dot" w:pos="7900"/>
      </w:tabs>
      <w:spacing w:before="268" w:after="268"/>
      <w:ind w:left="200"/>
    </w:pPr>
    <w:rPr>
      <w:sz w:val="24"/>
      <w:szCs w:val="24"/>
    </w:rPr>
  </w:style>
  <w:style w:type="paragraph" w:styleId="TOC3">
    <w:name w:val="toc 3"/>
    <w:semiHidden/>
    <w:pPr>
      <w:tabs>
        <w:tab w:val="right" w:leader="dot" w:pos="7900"/>
      </w:tabs>
      <w:spacing w:before="268" w:after="268"/>
      <w:ind w:left="400"/>
    </w:pPr>
    <w:rPr>
      <w:sz w:val="24"/>
      <w:szCs w:val="24"/>
    </w:rPr>
  </w:style>
  <w:style w:type="paragraph" w:styleId="TOC4">
    <w:name w:val="toc 4"/>
    <w:semiHidden/>
    <w:pPr>
      <w:tabs>
        <w:tab w:val="right" w:leader="dot" w:pos="7900"/>
      </w:tabs>
      <w:spacing w:before="268" w:after="268"/>
      <w:ind w:left="600"/>
    </w:pPr>
    <w:rPr>
      <w:sz w:val="24"/>
      <w:szCs w:val="24"/>
    </w:rPr>
  </w:style>
  <w:style w:type="paragraph" w:styleId="TOC5">
    <w:name w:val="toc 5"/>
    <w:semiHidden/>
    <w:pPr>
      <w:tabs>
        <w:tab w:val="right" w:leader="dot" w:pos="7900"/>
      </w:tabs>
      <w:spacing w:before="268" w:after="268"/>
      <w:ind w:left="800"/>
    </w:pPr>
    <w:rPr>
      <w:sz w:val="24"/>
      <w:szCs w:val="24"/>
    </w:rPr>
  </w:style>
  <w:style w:type="paragraph" w:styleId="TOC6">
    <w:name w:val="toc 6"/>
    <w:semiHidden/>
    <w:pPr>
      <w:tabs>
        <w:tab w:val="right" w:leader="dot" w:pos="7900"/>
      </w:tabs>
      <w:spacing w:before="268" w:after="268"/>
      <w:ind w:left="1000"/>
    </w:pPr>
    <w:rPr>
      <w:sz w:val="24"/>
      <w:szCs w:val="24"/>
    </w:rPr>
  </w:style>
  <w:style w:type="paragraph" w:styleId="TOC7">
    <w:name w:val="toc 7"/>
    <w:semiHidden/>
    <w:pPr>
      <w:tabs>
        <w:tab w:val="right" w:leader="dot" w:pos="7900"/>
      </w:tabs>
      <w:spacing w:before="268" w:after="268"/>
      <w:ind w:left="1200"/>
    </w:pPr>
    <w:rPr>
      <w:sz w:val="24"/>
      <w:szCs w:val="24"/>
    </w:rPr>
  </w:style>
  <w:style w:type="paragraph" w:styleId="TOC8">
    <w:name w:val="toc 8"/>
    <w:semiHidden/>
    <w:pPr>
      <w:tabs>
        <w:tab w:val="right" w:leader="dot" w:pos="7900"/>
      </w:tabs>
      <w:spacing w:before="268" w:after="268"/>
      <w:ind w:left="1400"/>
    </w:pPr>
    <w:rPr>
      <w:sz w:val="24"/>
      <w:szCs w:val="24"/>
    </w:rPr>
  </w:style>
  <w:style w:type="paragraph" w:styleId="TOC9">
    <w:name w:val="toc 9"/>
    <w:semiHidden/>
    <w:pPr>
      <w:tabs>
        <w:tab w:val="right" w:leader="dot" w:pos="7900"/>
      </w:tabs>
      <w:spacing w:before="268" w:after="268"/>
      <w:ind w:left="1600"/>
    </w:pPr>
    <w:rPr>
      <w:sz w:val="24"/>
      <w:szCs w:val="24"/>
    </w:rPr>
  </w:style>
  <w:style w:type="paragraph" w:customStyle="1" w:styleId="pNormalWeb">
    <w:name w:val="p_NormalWeb"/>
    <w:pPr>
      <w:spacing w:before="224" w:after="224"/>
    </w:pPr>
    <w:rPr>
      <w:color w:val="000000"/>
    </w:rPr>
  </w:style>
  <w:style w:type="character" w:customStyle="1" w:styleId="u">
    <w:name w:val="u"/>
    <w:rPr>
      <w:color w:val="000000"/>
      <w:sz w:val="20"/>
      <w:szCs w:val="20"/>
      <w:u w:val="single"/>
    </w:rPr>
  </w:style>
  <w:style w:type="paragraph" w:customStyle="1" w:styleId="td">
    <w:name w:val="td"/>
    <w:rPr>
      <w:color w:val="000000"/>
    </w:rPr>
  </w:style>
  <w:style w:type="character" w:styleId="Hyperlink">
    <w:name w:val="Hyperlink"/>
    <w:rsid w:val="00EF7B96"/>
    <w:rPr>
      <w:color w:val="0000FF"/>
      <w:u w:val="single"/>
    </w:rPr>
  </w:style>
  <w:style w:type="character" w:customStyle="1" w:styleId="i">
    <w:name w:val="i"/>
    <w:rsid w:val="00B40744"/>
    <w:rPr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Table_of_Contents</vt:lpstr>
    </vt:vector>
  </TitlesOfParts>
  <Company>MadCap Software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Table_of_Contents</dc:title>
  <dc:subject/>
  <dc:creator>MadCap Software</dc:creator>
  <cp:keywords/>
  <cp:lastModifiedBy>Chuck Williamson</cp:lastModifiedBy>
  <cp:revision>2</cp:revision>
  <cp:lastPrinted>1601-01-01T00:00:00Z</cp:lastPrinted>
  <dcterms:created xsi:type="dcterms:W3CDTF">2017-12-05T22:06:00Z</dcterms:created>
  <dcterms:modified xsi:type="dcterms:W3CDTF">2017-12-05T22:06:00Z</dcterms:modified>
</cp:coreProperties>
</file>